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374" w:rsidRPr="002F5A55" w:rsidRDefault="00031DB7" w:rsidP="00410887">
      <w:pPr>
        <w:pStyle w:val="NormalWeb"/>
        <w:shd w:val="clear" w:color="auto" w:fill="FFFFFF"/>
        <w:spacing w:before="0" w:beforeAutospacing="0" w:after="0" w:afterAutospacing="0" w:line="319" w:lineRule="atLeast"/>
        <w:rPr>
          <w:rFonts w:ascii="Calibri" w:hAnsi="Calibri"/>
          <w:b/>
          <w:color w:val="444444"/>
          <w:sz w:val="22"/>
          <w:szCs w:val="22"/>
        </w:rPr>
      </w:pPr>
      <w:r w:rsidRPr="00410887">
        <w:rPr>
          <w:rFonts w:ascii="Calibri" w:hAnsi="Calibri"/>
          <w:b/>
          <w:color w:val="444444"/>
          <w:sz w:val="32"/>
          <w:szCs w:val="32"/>
        </w:rPr>
        <w:t xml:space="preserve">AGENDA - </w:t>
      </w:r>
      <w:r w:rsidR="002B1374" w:rsidRPr="00410887">
        <w:rPr>
          <w:rFonts w:ascii="Calibri" w:hAnsi="Calibri"/>
          <w:b/>
          <w:color w:val="444444"/>
          <w:sz w:val="32"/>
          <w:szCs w:val="32"/>
        </w:rPr>
        <w:t>GRANT ROAD COALITION – Central Segments</w:t>
      </w:r>
      <w:proofErr w:type="gramStart"/>
      <w:r w:rsidRPr="002F5A55">
        <w:rPr>
          <w:rFonts w:ascii="Calibri" w:hAnsi="Calibri"/>
          <w:b/>
          <w:color w:val="444444"/>
          <w:sz w:val="22"/>
          <w:szCs w:val="22"/>
        </w:rPr>
        <w:t xml:space="preserve">,  </w:t>
      </w:r>
      <w:r w:rsidR="002B1374" w:rsidRPr="002F5A55">
        <w:rPr>
          <w:rFonts w:ascii="Calibri" w:hAnsi="Calibri"/>
          <w:b/>
          <w:color w:val="444444"/>
          <w:sz w:val="22"/>
          <w:szCs w:val="22"/>
        </w:rPr>
        <w:t>December</w:t>
      </w:r>
      <w:proofErr w:type="gramEnd"/>
      <w:r w:rsidR="002B1374" w:rsidRPr="002F5A55">
        <w:rPr>
          <w:rFonts w:ascii="Calibri" w:hAnsi="Calibri"/>
          <w:b/>
          <w:color w:val="444444"/>
          <w:sz w:val="22"/>
          <w:szCs w:val="22"/>
        </w:rPr>
        <w:t xml:space="preserve"> 8, 2015</w:t>
      </w:r>
      <w:r w:rsidR="002F5A55" w:rsidRPr="002F5A55">
        <w:rPr>
          <w:rFonts w:ascii="Calibri" w:hAnsi="Calibri"/>
          <w:b/>
          <w:color w:val="444444"/>
          <w:sz w:val="22"/>
          <w:szCs w:val="22"/>
        </w:rPr>
        <w:t>, 10am</w:t>
      </w:r>
      <w:r w:rsidR="002F5A55">
        <w:rPr>
          <w:rFonts w:ascii="Calibri" w:hAnsi="Calibri"/>
          <w:b/>
          <w:color w:val="444444"/>
          <w:sz w:val="22"/>
          <w:szCs w:val="22"/>
        </w:rPr>
        <w:t>, Ward III</w:t>
      </w:r>
    </w:p>
    <w:p w:rsidR="002B1374" w:rsidRDefault="002B1374" w:rsidP="002B1374">
      <w:pPr>
        <w:pStyle w:val="NormalWeb"/>
        <w:shd w:val="clear" w:color="auto" w:fill="FFFFFF"/>
        <w:spacing w:before="0" w:beforeAutospacing="0" w:after="0" w:afterAutospacing="0" w:line="319" w:lineRule="atLeast"/>
        <w:ind w:left="720"/>
        <w:rPr>
          <w:rFonts w:ascii="Calibri" w:hAnsi="Calibri"/>
          <w:b/>
          <w:color w:val="444444"/>
          <w:sz w:val="23"/>
          <w:szCs w:val="23"/>
        </w:rPr>
      </w:pPr>
    </w:p>
    <w:p w:rsidR="00F17D9C" w:rsidRDefault="009D0826" w:rsidP="00F17D9C">
      <w:pPr>
        <w:pStyle w:val="NormalWeb"/>
        <w:shd w:val="clear" w:color="auto" w:fill="FFFFFF"/>
        <w:spacing w:before="0" w:beforeAutospacing="0" w:after="0" w:afterAutospacing="0" w:line="319" w:lineRule="atLeast"/>
        <w:rPr>
          <w:rFonts w:ascii="Calibri" w:hAnsi="Calibri"/>
          <w:b/>
          <w:color w:val="444444"/>
          <w:sz w:val="28"/>
          <w:szCs w:val="28"/>
        </w:rPr>
      </w:pPr>
      <w:r>
        <w:rPr>
          <w:rFonts w:ascii="Calibri" w:hAnsi="Calibri"/>
          <w:b/>
          <w:color w:val="444444"/>
          <w:sz w:val="28"/>
          <w:szCs w:val="28"/>
        </w:rPr>
        <w:t>1.</w:t>
      </w:r>
      <w:r w:rsidR="00F17D9C">
        <w:rPr>
          <w:rFonts w:ascii="Calibri" w:hAnsi="Calibri"/>
          <w:b/>
          <w:color w:val="444444"/>
          <w:sz w:val="28"/>
          <w:szCs w:val="28"/>
        </w:rPr>
        <w:t xml:space="preserve"> MEMBERSHIP </w:t>
      </w:r>
    </w:p>
    <w:p w:rsidR="00F17D9C" w:rsidRPr="005834CF" w:rsidRDefault="005834CF" w:rsidP="00F17D9C">
      <w:pPr>
        <w:pStyle w:val="NormalWeb"/>
        <w:numPr>
          <w:ilvl w:val="0"/>
          <w:numId w:val="2"/>
        </w:numPr>
        <w:shd w:val="clear" w:color="auto" w:fill="FFFFFF"/>
        <w:spacing w:before="0" w:beforeAutospacing="0" w:after="0" w:afterAutospacing="0" w:line="319" w:lineRule="atLeast"/>
        <w:rPr>
          <w:rFonts w:asciiTheme="minorHAnsi" w:hAnsiTheme="minorHAnsi"/>
          <w:sz w:val="22"/>
          <w:szCs w:val="22"/>
        </w:rPr>
      </w:pPr>
      <w:proofErr w:type="gramStart"/>
      <w:r>
        <w:rPr>
          <w:rFonts w:asciiTheme="minorHAnsi" w:hAnsiTheme="minorHAnsi"/>
          <w:sz w:val="22"/>
          <w:szCs w:val="22"/>
        </w:rPr>
        <w:t xml:space="preserve">Neighborhood </w:t>
      </w:r>
      <w:r w:rsidR="00E76464" w:rsidRPr="005834CF">
        <w:rPr>
          <w:rFonts w:asciiTheme="minorHAnsi" w:hAnsiTheme="minorHAnsi"/>
          <w:sz w:val="22"/>
          <w:szCs w:val="22"/>
        </w:rPr>
        <w:t xml:space="preserve"> membership</w:t>
      </w:r>
      <w:proofErr w:type="gramEnd"/>
      <w:r w:rsidR="00E76464" w:rsidRPr="005834CF">
        <w:rPr>
          <w:rFonts w:asciiTheme="minorHAnsi" w:hAnsiTheme="minorHAnsi"/>
          <w:sz w:val="22"/>
          <w:szCs w:val="22"/>
        </w:rPr>
        <w:t xml:space="preserve"> - </w:t>
      </w:r>
      <w:r>
        <w:rPr>
          <w:rFonts w:asciiTheme="minorHAnsi" w:hAnsiTheme="minorHAnsi"/>
          <w:sz w:val="22"/>
          <w:szCs w:val="22"/>
        </w:rPr>
        <w:t>Bill Halverson of Campbell/</w:t>
      </w:r>
      <w:r w:rsidR="00F17D9C" w:rsidRPr="005834CF">
        <w:rPr>
          <w:rFonts w:asciiTheme="minorHAnsi" w:hAnsiTheme="minorHAnsi"/>
          <w:sz w:val="22"/>
          <w:szCs w:val="22"/>
        </w:rPr>
        <w:t xml:space="preserve">Grant:  </w:t>
      </w:r>
      <w:r w:rsidR="003574A4" w:rsidRPr="005834CF">
        <w:rPr>
          <w:rFonts w:asciiTheme="minorHAnsi" w:hAnsiTheme="minorHAnsi" w:cs="Arial"/>
          <w:sz w:val="22"/>
          <w:szCs w:val="22"/>
          <w:shd w:val="clear" w:color="auto" w:fill="FFFFFF"/>
        </w:rPr>
        <w:t>wishes to participate -</w:t>
      </w:r>
      <w:r w:rsidR="00A123A5">
        <w:rPr>
          <w:rFonts w:asciiTheme="minorHAnsi" w:hAnsiTheme="minorHAnsi" w:cs="Arial"/>
          <w:sz w:val="22"/>
          <w:szCs w:val="22"/>
          <w:shd w:val="clear" w:color="auto" w:fill="FFFFFF"/>
        </w:rPr>
        <w:t>open times are Mon, Thurs</w:t>
      </w:r>
      <w:r w:rsidR="00F17D9C" w:rsidRPr="005834CF">
        <w:rPr>
          <w:rFonts w:asciiTheme="minorHAnsi" w:hAnsiTheme="minorHAnsi" w:cs="Arial"/>
          <w:sz w:val="22"/>
          <w:szCs w:val="22"/>
          <w:shd w:val="clear" w:color="auto" w:fill="FFFFFF"/>
        </w:rPr>
        <w:t xml:space="preserve"> all day  and</w:t>
      </w:r>
      <w:r w:rsidR="00A123A5">
        <w:rPr>
          <w:rFonts w:asciiTheme="minorHAnsi" w:hAnsiTheme="minorHAnsi" w:cs="Arial"/>
          <w:sz w:val="22"/>
          <w:szCs w:val="22"/>
          <w:shd w:val="clear" w:color="auto" w:fill="FFFFFF"/>
        </w:rPr>
        <w:t xml:space="preserve"> Wed</w:t>
      </w:r>
      <w:r w:rsidR="00F17D9C" w:rsidRPr="005834CF">
        <w:rPr>
          <w:rFonts w:asciiTheme="minorHAnsi" w:hAnsiTheme="minorHAnsi" w:cs="Arial"/>
          <w:sz w:val="22"/>
          <w:szCs w:val="22"/>
          <w:shd w:val="clear" w:color="auto" w:fill="FFFFFF"/>
        </w:rPr>
        <w:t xml:space="preserve"> afternoons</w:t>
      </w:r>
      <w:r>
        <w:rPr>
          <w:rFonts w:asciiTheme="minorHAnsi" w:hAnsiTheme="minorHAnsi" w:cs="Arial"/>
          <w:sz w:val="22"/>
          <w:szCs w:val="22"/>
          <w:shd w:val="clear" w:color="auto" w:fill="FFFFFF"/>
        </w:rPr>
        <w:t xml:space="preserve"> </w:t>
      </w:r>
      <w:r w:rsidRPr="005834CF">
        <w:rPr>
          <w:rFonts w:asciiTheme="minorHAnsi" w:hAnsiTheme="minorHAnsi" w:cs="Arial"/>
          <w:color w:val="C00000"/>
          <w:sz w:val="22"/>
          <w:szCs w:val="22"/>
          <w:shd w:val="clear" w:color="auto" w:fill="FFFFFF"/>
        </w:rPr>
        <w:t>(change meeting times?)</w:t>
      </w:r>
      <w:r w:rsidR="00F17D9C" w:rsidRPr="005834CF">
        <w:rPr>
          <w:rFonts w:asciiTheme="minorHAnsi" w:hAnsiTheme="minorHAnsi" w:cs="Arial"/>
          <w:color w:val="C00000"/>
          <w:sz w:val="22"/>
          <w:szCs w:val="22"/>
          <w:shd w:val="clear" w:color="auto" w:fill="FFFFFF"/>
        </w:rPr>
        <w:t>.</w:t>
      </w:r>
      <w:r w:rsidR="00410887" w:rsidRPr="005834CF">
        <w:rPr>
          <w:rFonts w:asciiTheme="minorHAnsi" w:hAnsiTheme="minorHAnsi" w:cs="Arial"/>
          <w:sz w:val="22"/>
          <w:szCs w:val="22"/>
          <w:shd w:val="clear" w:color="auto" w:fill="FFFFFF"/>
        </w:rPr>
        <w:t xml:space="preserve">  Henry Jacobsen to be involved</w:t>
      </w:r>
      <w:r w:rsidR="00A123A5">
        <w:rPr>
          <w:rFonts w:asciiTheme="minorHAnsi" w:hAnsiTheme="minorHAnsi" w:cs="Arial"/>
          <w:sz w:val="22"/>
          <w:szCs w:val="22"/>
          <w:shd w:val="clear" w:color="auto" w:fill="FFFFFF"/>
        </w:rPr>
        <w:t xml:space="preserve"> (see notes below)</w:t>
      </w:r>
    </w:p>
    <w:p w:rsidR="003574A4" w:rsidRPr="003574A4" w:rsidRDefault="003574A4" w:rsidP="00F17D9C">
      <w:pPr>
        <w:pStyle w:val="NormalWeb"/>
        <w:numPr>
          <w:ilvl w:val="0"/>
          <w:numId w:val="2"/>
        </w:numPr>
        <w:shd w:val="clear" w:color="auto" w:fill="FFFFFF"/>
        <w:spacing w:before="0" w:beforeAutospacing="0" w:after="0" w:afterAutospacing="0" w:line="319" w:lineRule="atLeast"/>
        <w:rPr>
          <w:rFonts w:asciiTheme="minorHAnsi" w:hAnsiTheme="minorHAnsi"/>
          <w:color w:val="444444"/>
          <w:sz w:val="22"/>
          <w:szCs w:val="22"/>
        </w:rPr>
      </w:pPr>
      <w:r w:rsidRPr="003574A4">
        <w:rPr>
          <w:rFonts w:asciiTheme="minorHAnsi" w:hAnsiTheme="minorHAnsi" w:cs="Arial"/>
          <w:color w:val="000000"/>
          <w:sz w:val="22"/>
          <w:szCs w:val="22"/>
          <w:shd w:val="clear" w:color="auto" w:fill="FFFFFF"/>
        </w:rPr>
        <w:t>Expand Supporters on website</w:t>
      </w:r>
      <w:r w:rsidR="00E76464">
        <w:rPr>
          <w:rFonts w:asciiTheme="minorHAnsi" w:hAnsiTheme="minorHAnsi" w:cs="Arial"/>
          <w:color w:val="000000"/>
          <w:sz w:val="22"/>
          <w:szCs w:val="22"/>
          <w:shd w:val="clear" w:color="auto" w:fill="FFFFFF"/>
        </w:rPr>
        <w:t xml:space="preserve">  - </w:t>
      </w:r>
      <w:r>
        <w:rPr>
          <w:rFonts w:asciiTheme="minorHAnsi" w:hAnsiTheme="minorHAnsi" w:cs="Arial"/>
          <w:color w:val="000000"/>
          <w:sz w:val="22"/>
          <w:szCs w:val="22"/>
          <w:shd w:val="clear" w:color="auto" w:fill="FFFFFF"/>
        </w:rPr>
        <w:t>Direct neighbors to website in neighborhood meetings and newsletters</w:t>
      </w:r>
    </w:p>
    <w:p w:rsidR="003574A4" w:rsidRPr="003574A4" w:rsidRDefault="003574A4" w:rsidP="00F17D9C">
      <w:pPr>
        <w:pStyle w:val="NormalWeb"/>
        <w:numPr>
          <w:ilvl w:val="0"/>
          <w:numId w:val="2"/>
        </w:numPr>
        <w:shd w:val="clear" w:color="auto" w:fill="FFFFFF"/>
        <w:spacing w:before="0" w:beforeAutospacing="0" w:after="0" w:afterAutospacing="0" w:line="319" w:lineRule="atLeast"/>
        <w:rPr>
          <w:rFonts w:asciiTheme="minorHAnsi" w:hAnsiTheme="minorHAnsi"/>
          <w:color w:val="444444"/>
          <w:sz w:val="22"/>
          <w:szCs w:val="22"/>
        </w:rPr>
      </w:pPr>
      <w:r w:rsidRPr="003574A4">
        <w:rPr>
          <w:rFonts w:asciiTheme="minorHAnsi" w:hAnsiTheme="minorHAnsi" w:cs="Arial"/>
          <w:color w:val="000000"/>
          <w:sz w:val="22"/>
          <w:szCs w:val="22"/>
          <w:shd w:val="clear" w:color="auto" w:fill="FFFFFF"/>
        </w:rPr>
        <w:t>Enlist Businesses</w:t>
      </w:r>
      <w:r w:rsidR="00E76464">
        <w:rPr>
          <w:rFonts w:asciiTheme="minorHAnsi" w:hAnsiTheme="minorHAnsi" w:cs="Arial"/>
          <w:color w:val="000000"/>
          <w:sz w:val="22"/>
          <w:szCs w:val="22"/>
          <w:shd w:val="clear" w:color="auto" w:fill="FFFFFF"/>
        </w:rPr>
        <w:t xml:space="preserve"> - </w:t>
      </w:r>
      <w:r>
        <w:rPr>
          <w:rFonts w:asciiTheme="minorHAnsi" w:hAnsiTheme="minorHAnsi" w:cs="Arial"/>
          <w:color w:val="000000"/>
          <w:sz w:val="22"/>
          <w:szCs w:val="22"/>
          <w:shd w:val="clear" w:color="auto" w:fill="FFFFFF"/>
        </w:rPr>
        <w:t xml:space="preserve">  </w:t>
      </w:r>
      <w:r w:rsidRPr="003574A4">
        <w:rPr>
          <w:rFonts w:asciiTheme="minorHAnsi" w:hAnsiTheme="minorHAnsi" w:cs="Arial"/>
          <w:color w:val="FF0000"/>
          <w:sz w:val="22"/>
          <w:szCs w:val="22"/>
          <w:shd w:val="clear" w:color="auto" w:fill="FFFFFF"/>
        </w:rPr>
        <w:t>Need someone to spear head and meet with businesses</w:t>
      </w:r>
      <w:r w:rsidR="00410887">
        <w:rPr>
          <w:rFonts w:asciiTheme="minorHAnsi" w:hAnsiTheme="minorHAnsi" w:cs="Arial"/>
          <w:color w:val="FF0000"/>
          <w:sz w:val="22"/>
          <w:szCs w:val="22"/>
          <w:shd w:val="clear" w:color="auto" w:fill="FFFFFF"/>
        </w:rPr>
        <w:t xml:space="preserve"> (Joan Hall</w:t>
      </w:r>
      <w:r w:rsidR="00191C5F">
        <w:rPr>
          <w:rFonts w:asciiTheme="minorHAnsi" w:hAnsiTheme="minorHAnsi" w:cs="Arial"/>
          <w:color w:val="FF0000"/>
          <w:sz w:val="22"/>
          <w:szCs w:val="22"/>
          <w:shd w:val="clear" w:color="auto" w:fill="FFFFFF"/>
        </w:rPr>
        <w:t>?</w:t>
      </w:r>
      <w:r w:rsidR="00410887">
        <w:rPr>
          <w:rFonts w:asciiTheme="minorHAnsi" w:hAnsiTheme="minorHAnsi" w:cs="Arial"/>
          <w:color w:val="FF0000"/>
          <w:sz w:val="22"/>
          <w:szCs w:val="22"/>
          <w:shd w:val="clear" w:color="auto" w:fill="FFFFFF"/>
        </w:rPr>
        <w:t>)</w:t>
      </w:r>
    </w:p>
    <w:p w:rsidR="00F17D9C" w:rsidRDefault="00F17D9C" w:rsidP="00F17D9C">
      <w:pPr>
        <w:pStyle w:val="NormalWeb"/>
        <w:shd w:val="clear" w:color="auto" w:fill="FFFFFF"/>
        <w:spacing w:before="0" w:beforeAutospacing="0" w:after="0" w:afterAutospacing="0" w:line="319" w:lineRule="atLeast"/>
        <w:rPr>
          <w:rFonts w:ascii="Calibri" w:hAnsi="Calibri"/>
          <w:b/>
          <w:color w:val="444444"/>
          <w:sz w:val="28"/>
          <w:szCs w:val="28"/>
        </w:rPr>
      </w:pPr>
    </w:p>
    <w:p w:rsidR="007F0D53" w:rsidRDefault="00F17D9C" w:rsidP="00F17D9C">
      <w:pPr>
        <w:pStyle w:val="NormalWeb"/>
        <w:shd w:val="clear" w:color="auto" w:fill="FFFFFF"/>
        <w:spacing w:before="0" w:beforeAutospacing="0" w:after="0" w:afterAutospacing="0" w:line="319" w:lineRule="atLeast"/>
        <w:rPr>
          <w:rFonts w:ascii="Calibri" w:hAnsi="Calibri"/>
          <w:b/>
          <w:color w:val="444444"/>
          <w:sz w:val="28"/>
          <w:szCs w:val="28"/>
        </w:rPr>
      </w:pPr>
      <w:r>
        <w:rPr>
          <w:rFonts w:ascii="Calibri" w:hAnsi="Calibri"/>
          <w:b/>
          <w:color w:val="444444"/>
          <w:sz w:val="28"/>
          <w:szCs w:val="28"/>
        </w:rPr>
        <w:t xml:space="preserve">2. </w:t>
      </w:r>
      <w:r w:rsidR="009D0826">
        <w:rPr>
          <w:rFonts w:ascii="Calibri" w:hAnsi="Calibri"/>
          <w:b/>
          <w:color w:val="444444"/>
          <w:sz w:val="28"/>
          <w:szCs w:val="28"/>
        </w:rPr>
        <w:t xml:space="preserve"> </w:t>
      </w:r>
      <w:proofErr w:type="gramStart"/>
      <w:r w:rsidR="00D04D91">
        <w:rPr>
          <w:rFonts w:ascii="Calibri" w:hAnsi="Calibri"/>
          <w:b/>
          <w:color w:val="444444"/>
          <w:sz w:val="28"/>
          <w:szCs w:val="28"/>
        </w:rPr>
        <w:t xml:space="preserve">RECOGNITION  </w:t>
      </w:r>
      <w:r w:rsidR="00F42785" w:rsidRPr="00F42785">
        <w:rPr>
          <w:rFonts w:ascii="Calibri" w:hAnsi="Calibri"/>
          <w:b/>
          <w:color w:val="444444"/>
        </w:rPr>
        <w:t>(</w:t>
      </w:r>
      <w:proofErr w:type="gramEnd"/>
      <w:r w:rsidR="00F42785" w:rsidRPr="00F42785">
        <w:rPr>
          <w:rFonts w:ascii="Calibri" w:hAnsi="Calibri"/>
          <w:b/>
          <w:color w:val="444444"/>
        </w:rPr>
        <w:t xml:space="preserve"> an 8 year commitment)</w:t>
      </w:r>
      <w:r w:rsidR="00F42785">
        <w:rPr>
          <w:rFonts w:ascii="Calibri" w:hAnsi="Calibri"/>
          <w:b/>
          <w:color w:val="444444"/>
          <w:sz w:val="28"/>
          <w:szCs w:val="28"/>
        </w:rPr>
        <w:t xml:space="preserve"> </w:t>
      </w:r>
    </w:p>
    <w:p w:rsidR="007F0D53" w:rsidRPr="005834CF" w:rsidRDefault="00F17D9C" w:rsidP="00D02FD3">
      <w:pPr>
        <w:pStyle w:val="NormalWeb"/>
        <w:numPr>
          <w:ilvl w:val="0"/>
          <w:numId w:val="2"/>
        </w:numPr>
        <w:shd w:val="clear" w:color="auto" w:fill="FFFFFF"/>
        <w:spacing w:before="0" w:beforeAutospacing="0" w:after="0" w:afterAutospacing="0" w:line="319" w:lineRule="atLeast"/>
        <w:rPr>
          <w:rFonts w:ascii="Calibri" w:hAnsi="Calibri"/>
          <w:sz w:val="28"/>
          <w:szCs w:val="28"/>
        </w:rPr>
      </w:pPr>
      <w:r w:rsidRPr="005834CF">
        <w:rPr>
          <w:rFonts w:ascii="Calibri" w:hAnsi="Calibri"/>
        </w:rPr>
        <w:t xml:space="preserve">Web-site - </w:t>
      </w:r>
      <w:r w:rsidR="007F0D53" w:rsidRPr="005834CF">
        <w:rPr>
          <w:rFonts w:ascii="Calibri" w:hAnsi="Calibri"/>
        </w:rPr>
        <w:t>continue to update website and build audience for the web-site</w:t>
      </w:r>
      <w:r w:rsidRPr="005834CF">
        <w:rPr>
          <w:rFonts w:ascii="Calibri" w:hAnsi="Calibri"/>
        </w:rPr>
        <w:t xml:space="preserve">. </w:t>
      </w:r>
      <w:r w:rsidRPr="005834CF">
        <w:rPr>
          <w:rFonts w:ascii="Calibri" w:hAnsi="Calibri"/>
          <w:color w:val="C00000"/>
        </w:rPr>
        <w:t xml:space="preserve">Need </w:t>
      </w:r>
      <w:r w:rsidR="00410887" w:rsidRPr="005834CF">
        <w:rPr>
          <w:rFonts w:ascii="Calibri" w:hAnsi="Calibri"/>
          <w:color w:val="C00000"/>
        </w:rPr>
        <w:t>more editors</w:t>
      </w:r>
    </w:p>
    <w:p w:rsidR="007F0D53" w:rsidRPr="002E6429" w:rsidRDefault="00F17D9C" w:rsidP="007F0D53">
      <w:pPr>
        <w:pStyle w:val="NormalWeb"/>
        <w:numPr>
          <w:ilvl w:val="0"/>
          <w:numId w:val="2"/>
        </w:numPr>
        <w:shd w:val="clear" w:color="auto" w:fill="FFFFFF"/>
        <w:spacing w:before="0" w:beforeAutospacing="0" w:after="0" w:afterAutospacing="0" w:line="319" w:lineRule="atLeast"/>
        <w:rPr>
          <w:rFonts w:ascii="Calibri" w:hAnsi="Calibri"/>
          <w:sz w:val="28"/>
          <w:szCs w:val="28"/>
        </w:rPr>
      </w:pPr>
      <w:r w:rsidRPr="005834CF">
        <w:rPr>
          <w:rFonts w:ascii="Calibri" w:hAnsi="Calibri"/>
        </w:rPr>
        <w:t xml:space="preserve">Post cards - </w:t>
      </w:r>
      <w:r w:rsidR="007F0D53" w:rsidRPr="005834CF">
        <w:rPr>
          <w:rFonts w:ascii="Calibri" w:hAnsi="Calibri"/>
        </w:rPr>
        <w:t xml:space="preserve">Keep in view of City Council members and </w:t>
      </w:r>
      <w:r w:rsidR="002E6429">
        <w:rPr>
          <w:rFonts w:ascii="Calibri" w:hAnsi="Calibri"/>
        </w:rPr>
        <w:t>Task Force</w:t>
      </w:r>
      <w:r w:rsidR="005834CF">
        <w:rPr>
          <w:rFonts w:ascii="Calibri" w:hAnsi="Calibri"/>
        </w:rPr>
        <w:t>-Dec, Jan, Feb</w:t>
      </w:r>
      <w:r w:rsidR="00D04D91" w:rsidRPr="005834CF">
        <w:rPr>
          <w:rFonts w:ascii="Calibri" w:hAnsi="Calibri"/>
        </w:rPr>
        <w:t xml:space="preserve"> </w:t>
      </w:r>
      <w:r w:rsidR="00410887" w:rsidRPr="00191C5F">
        <w:rPr>
          <w:rFonts w:ascii="Calibri" w:hAnsi="Calibri"/>
        </w:rPr>
        <w:t>(Joan D)</w:t>
      </w:r>
      <w:r w:rsidR="00025C37">
        <w:rPr>
          <w:rFonts w:ascii="Calibri" w:hAnsi="Calibri"/>
        </w:rPr>
        <w:t xml:space="preserve"> 11 </w:t>
      </w:r>
      <w:r w:rsidR="00025C37" w:rsidRPr="00025C37">
        <w:rPr>
          <w:rFonts w:ascii="Calibri" w:hAnsi="Calibri"/>
          <w:color w:val="FF0000"/>
        </w:rPr>
        <w:t>cards to each coalition member.</w:t>
      </w:r>
    </w:p>
    <w:p w:rsidR="002E6429" w:rsidRPr="002E6429" w:rsidRDefault="002E6429" w:rsidP="002E6429">
      <w:pPr>
        <w:pStyle w:val="NormalWeb"/>
        <w:numPr>
          <w:ilvl w:val="0"/>
          <w:numId w:val="2"/>
        </w:numPr>
        <w:shd w:val="clear" w:color="auto" w:fill="FFFFFF"/>
        <w:spacing w:before="0" w:beforeAutospacing="0" w:after="0" w:afterAutospacing="0" w:line="319" w:lineRule="atLeast"/>
        <w:rPr>
          <w:rFonts w:ascii="Calibri" w:hAnsi="Calibri"/>
          <w:sz w:val="28"/>
          <w:szCs w:val="28"/>
        </w:rPr>
      </w:pPr>
      <w:r>
        <w:rPr>
          <w:rFonts w:ascii="Calibri" w:hAnsi="Calibri"/>
        </w:rPr>
        <w:t xml:space="preserve">Grant Road Task Force – How do we communicate with them now </w:t>
      </w:r>
      <w:r w:rsidRPr="00495CEB">
        <w:rPr>
          <w:rFonts w:ascii="Calibri" w:hAnsi="Calibri"/>
          <w:color w:val="FF0000"/>
        </w:rPr>
        <w:t>(inquiry to OIP</w:t>
      </w:r>
      <w:r w:rsidR="004A34ED">
        <w:rPr>
          <w:rFonts w:ascii="Calibri" w:hAnsi="Calibri"/>
          <w:color w:val="FF0000"/>
        </w:rPr>
        <w:t xml:space="preserve"> sent 12/5</w:t>
      </w:r>
      <w:r w:rsidRPr="00495CEB">
        <w:rPr>
          <w:rFonts w:ascii="Calibri" w:hAnsi="Calibri"/>
          <w:color w:val="FF0000"/>
        </w:rPr>
        <w:t>)</w:t>
      </w:r>
    </w:p>
    <w:p w:rsidR="005A1DB6" w:rsidRPr="005834CF" w:rsidRDefault="005A1DB6" w:rsidP="007F0D53">
      <w:pPr>
        <w:pStyle w:val="NormalWeb"/>
        <w:numPr>
          <w:ilvl w:val="0"/>
          <w:numId w:val="2"/>
        </w:numPr>
        <w:shd w:val="clear" w:color="auto" w:fill="FFFFFF"/>
        <w:spacing w:before="0" w:beforeAutospacing="0" w:after="0" w:afterAutospacing="0" w:line="319" w:lineRule="atLeast"/>
        <w:rPr>
          <w:rFonts w:ascii="Calibri" w:hAnsi="Calibri"/>
          <w:sz w:val="28"/>
          <w:szCs w:val="28"/>
        </w:rPr>
      </w:pPr>
      <w:r w:rsidRPr="005834CF">
        <w:rPr>
          <w:rFonts w:ascii="Calibri" w:hAnsi="Calibri"/>
        </w:rPr>
        <w:t xml:space="preserve">Meetings </w:t>
      </w:r>
    </w:p>
    <w:p w:rsidR="005A1DB6" w:rsidRPr="005834CF" w:rsidRDefault="005A1DB6" w:rsidP="005A1DB6">
      <w:pPr>
        <w:pStyle w:val="NormalWeb"/>
        <w:numPr>
          <w:ilvl w:val="1"/>
          <w:numId w:val="2"/>
        </w:numPr>
        <w:shd w:val="clear" w:color="auto" w:fill="FFFFFF"/>
        <w:spacing w:before="0" w:beforeAutospacing="0" w:after="0" w:afterAutospacing="0" w:line="319" w:lineRule="atLeast"/>
        <w:rPr>
          <w:rFonts w:ascii="Calibri" w:hAnsi="Calibri"/>
          <w:sz w:val="28"/>
          <w:szCs w:val="28"/>
        </w:rPr>
      </w:pPr>
      <w:r w:rsidRPr="005834CF">
        <w:rPr>
          <w:rFonts w:ascii="Calibri" w:hAnsi="Calibri"/>
        </w:rPr>
        <w:t>With City Council members w</w:t>
      </w:r>
      <w:r w:rsidR="002E6429">
        <w:rPr>
          <w:rFonts w:ascii="Calibri" w:hAnsi="Calibri"/>
        </w:rPr>
        <w:t>hen</w:t>
      </w:r>
      <w:r w:rsidRPr="005834CF">
        <w:rPr>
          <w:rFonts w:ascii="Calibri" w:hAnsi="Calibri"/>
        </w:rPr>
        <w:t xml:space="preserve"> linear park proposal</w:t>
      </w:r>
      <w:r w:rsidR="002E6429">
        <w:rPr>
          <w:rFonts w:ascii="Calibri" w:hAnsi="Calibri"/>
        </w:rPr>
        <w:t xml:space="preserve"> is drafted</w:t>
      </w:r>
    </w:p>
    <w:p w:rsidR="00410887" w:rsidRPr="005834CF" w:rsidRDefault="00410887" w:rsidP="005A1DB6">
      <w:pPr>
        <w:pStyle w:val="NormalWeb"/>
        <w:numPr>
          <w:ilvl w:val="1"/>
          <w:numId w:val="2"/>
        </w:numPr>
        <w:shd w:val="clear" w:color="auto" w:fill="FFFFFF"/>
        <w:spacing w:before="0" w:beforeAutospacing="0" w:after="0" w:afterAutospacing="0" w:line="319" w:lineRule="atLeast"/>
        <w:rPr>
          <w:rFonts w:ascii="Calibri" w:hAnsi="Calibri"/>
          <w:sz w:val="28"/>
          <w:szCs w:val="28"/>
        </w:rPr>
      </w:pPr>
      <w:r w:rsidRPr="005834CF">
        <w:rPr>
          <w:rFonts w:asciiTheme="minorHAnsi" w:hAnsiTheme="minorHAnsi"/>
          <w:sz w:val="22"/>
          <w:szCs w:val="22"/>
          <w:shd w:val="clear" w:color="auto" w:fill="FFFFFF"/>
        </w:rPr>
        <w:t>Acquisition 101 sessions</w:t>
      </w:r>
      <w:r w:rsidR="00E76464" w:rsidRPr="005834CF">
        <w:rPr>
          <w:rFonts w:asciiTheme="minorHAnsi" w:hAnsiTheme="minorHAnsi"/>
          <w:sz w:val="22"/>
          <w:szCs w:val="22"/>
          <w:shd w:val="clear" w:color="auto" w:fill="FFFFFF"/>
        </w:rPr>
        <w:t xml:space="preserve"> (for Phases 3 &amp; 4)</w:t>
      </w:r>
      <w:r w:rsidRPr="005834CF">
        <w:rPr>
          <w:rFonts w:asciiTheme="minorHAnsi" w:hAnsiTheme="minorHAnsi"/>
          <w:sz w:val="22"/>
          <w:szCs w:val="22"/>
          <w:shd w:val="clear" w:color="auto" w:fill="FFFFFF"/>
        </w:rPr>
        <w:t>, on Thursday Jan. 21 at 8AM, and Thursday Jan. 28 at 5:30 PM</w:t>
      </w:r>
      <w:r w:rsidR="00191C5F">
        <w:rPr>
          <w:rFonts w:asciiTheme="minorHAnsi" w:hAnsiTheme="minorHAnsi"/>
          <w:sz w:val="22"/>
          <w:szCs w:val="22"/>
          <w:shd w:val="clear" w:color="auto" w:fill="FFFFFF"/>
        </w:rPr>
        <w:t>.  Who wi</w:t>
      </w:r>
      <w:r w:rsidR="00E76464" w:rsidRPr="005834CF">
        <w:rPr>
          <w:rFonts w:asciiTheme="minorHAnsi" w:hAnsiTheme="minorHAnsi"/>
          <w:sz w:val="22"/>
          <w:szCs w:val="22"/>
          <w:shd w:val="clear" w:color="auto" w:fill="FFFFFF"/>
        </w:rPr>
        <w:t xml:space="preserve">ll be recommended by coalition to </w:t>
      </w:r>
      <w:proofErr w:type="gramStart"/>
      <w:r w:rsidR="00E76464" w:rsidRPr="005834CF">
        <w:rPr>
          <w:rFonts w:asciiTheme="minorHAnsi" w:hAnsiTheme="minorHAnsi"/>
          <w:sz w:val="22"/>
          <w:szCs w:val="22"/>
          <w:shd w:val="clear" w:color="auto" w:fill="FFFFFF"/>
        </w:rPr>
        <w:t>at</w:t>
      </w:r>
      <w:r w:rsidR="00025C37">
        <w:rPr>
          <w:rFonts w:asciiTheme="minorHAnsi" w:hAnsiTheme="minorHAnsi"/>
          <w:sz w:val="22"/>
          <w:szCs w:val="22"/>
          <w:shd w:val="clear" w:color="auto" w:fill="FFFFFF"/>
        </w:rPr>
        <w:t>tend.</w:t>
      </w:r>
      <w:proofErr w:type="gramEnd"/>
      <w:r w:rsidR="00025C37">
        <w:rPr>
          <w:rFonts w:asciiTheme="minorHAnsi" w:hAnsiTheme="minorHAnsi"/>
          <w:sz w:val="22"/>
          <w:szCs w:val="22"/>
          <w:shd w:val="clear" w:color="auto" w:fill="FFFFFF"/>
        </w:rPr>
        <w:t xml:space="preserve">  R. </w:t>
      </w:r>
      <w:proofErr w:type="spellStart"/>
      <w:r w:rsidR="00025C37">
        <w:rPr>
          <w:rFonts w:asciiTheme="minorHAnsi" w:hAnsiTheme="minorHAnsi"/>
          <w:sz w:val="22"/>
          <w:szCs w:val="22"/>
          <w:shd w:val="clear" w:color="auto" w:fill="FFFFFF"/>
        </w:rPr>
        <w:t>Rooupp</w:t>
      </w:r>
      <w:proofErr w:type="spellEnd"/>
      <w:r w:rsidR="00025C37">
        <w:rPr>
          <w:rFonts w:asciiTheme="minorHAnsi" w:hAnsiTheme="minorHAnsi"/>
          <w:sz w:val="22"/>
          <w:szCs w:val="22"/>
          <w:shd w:val="clear" w:color="auto" w:fill="FFFFFF"/>
        </w:rPr>
        <w:t xml:space="preserve"> will give 4</w:t>
      </w:r>
      <w:r w:rsidR="00E76464" w:rsidRPr="005834CF">
        <w:rPr>
          <w:rFonts w:asciiTheme="minorHAnsi" w:hAnsiTheme="minorHAnsi"/>
          <w:sz w:val="22"/>
          <w:szCs w:val="22"/>
          <w:shd w:val="clear" w:color="auto" w:fill="FFFFFF"/>
        </w:rPr>
        <w:t xml:space="preserve"> spots to Phase 5</w:t>
      </w:r>
    </w:p>
    <w:p w:rsidR="00E76464" w:rsidRPr="00191C5F" w:rsidRDefault="00410887" w:rsidP="00191C5F">
      <w:pPr>
        <w:pStyle w:val="NormalWeb"/>
        <w:shd w:val="clear" w:color="auto" w:fill="FFFFFF"/>
        <w:spacing w:before="0" w:beforeAutospacing="0" w:after="0" w:afterAutospacing="0" w:line="319" w:lineRule="atLeast"/>
        <w:ind w:left="2160"/>
        <w:rPr>
          <w:rFonts w:asciiTheme="minorHAnsi" w:hAnsiTheme="minorHAnsi"/>
          <w:color w:val="444444"/>
          <w:sz w:val="22"/>
          <w:szCs w:val="22"/>
          <w:shd w:val="clear" w:color="auto" w:fill="FFFFFF"/>
        </w:rPr>
      </w:pPr>
      <w:r w:rsidRPr="00191C5F">
        <w:rPr>
          <w:rFonts w:asciiTheme="minorHAnsi" w:hAnsiTheme="minorHAnsi"/>
          <w:color w:val="444444"/>
          <w:sz w:val="22"/>
          <w:szCs w:val="22"/>
          <w:shd w:val="clear" w:color="auto" w:fill="FFFFFF"/>
        </w:rPr>
        <w:t>1) JP</w:t>
      </w:r>
      <w:r w:rsidRPr="00191C5F">
        <w:rPr>
          <w:rFonts w:asciiTheme="minorHAnsi" w:hAnsiTheme="minorHAnsi"/>
          <w:color w:val="FF0000"/>
          <w:sz w:val="22"/>
          <w:szCs w:val="22"/>
          <w:shd w:val="clear" w:color="auto" w:fill="FFFFFF"/>
        </w:rPr>
        <w:t>____,</w:t>
      </w:r>
      <w:r w:rsidRPr="00191C5F">
        <w:rPr>
          <w:rFonts w:asciiTheme="minorHAnsi" w:hAnsiTheme="minorHAnsi"/>
          <w:color w:val="444444"/>
          <w:sz w:val="22"/>
          <w:szCs w:val="22"/>
          <w:shd w:val="clear" w:color="auto" w:fill="FFFFFF"/>
        </w:rPr>
        <w:t xml:space="preserve">   2) SAMOS </w:t>
      </w:r>
      <w:r w:rsidRPr="00191C5F">
        <w:rPr>
          <w:rFonts w:asciiTheme="minorHAnsi" w:hAnsiTheme="minorHAnsi"/>
          <w:color w:val="FF0000"/>
          <w:sz w:val="22"/>
          <w:szCs w:val="22"/>
          <w:shd w:val="clear" w:color="auto" w:fill="FFFFFF"/>
        </w:rPr>
        <w:t>____</w:t>
      </w:r>
      <w:r w:rsidRPr="00191C5F">
        <w:rPr>
          <w:rFonts w:asciiTheme="minorHAnsi" w:hAnsiTheme="minorHAnsi"/>
          <w:color w:val="444444"/>
          <w:sz w:val="22"/>
          <w:szCs w:val="22"/>
          <w:shd w:val="clear" w:color="auto" w:fill="FFFFFF"/>
        </w:rPr>
        <w:t xml:space="preserve">,   3) Catalina Vista   </w:t>
      </w:r>
      <w:r w:rsidRPr="00191C5F">
        <w:rPr>
          <w:rFonts w:asciiTheme="minorHAnsi" w:hAnsiTheme="minorHAnsi"/>
          <w:color w:val="FF0000"/>
          <w:sz w:val="22"/>
          <w:szCs w:val="22"/>
          <w:shd w:val="clear" w:color="auto" w:fill="FFFFFF"/>
        </w:rPr>
        <w:t>____,</w:t>
      </w:r>
      <w:r w:rsidRPr="00191C5F">
        <w:rPr>
          <w:rFonts w:asciiTheme="minorHAnsi" w:hAnsiTheme="minorHAnsi"/>
          <w:color w:val="444444"/>
          <w:sz w:val="22"/>
          <w:szCs w:val="22"/>
          <w:shd w:val="clear" w:color="auto" w:fill="FFFFFF"/>
        </w:rPr>
        <w:t xml:space="preserve">   </w:t>
      </w:r>
    </w:p>
    <w:p w:rsidR="005A1DB6" w:rsidRPr="00191C5F" w:rsidRDefault="00410887" w:rsidP="00191C5F">
      <w:pPr>
        <w:pStyle w:val="NormalWeb"/>
        <w:shd w:val="clear" w:color="auto" w:fill="FFFFFF"/>
        <w:spacing w:before="0" w:beforeAutospacing="0" w:after="0" w:afterAutospacing="0" w:line="319" w:lineRule="atLeast"/>
        <w:ind w:left="2160"/>
        <w:rPr>
          <w:rFonts w:asciiTheme="minorHAnsi" w:hAnsiTheme="minorHAnsi"/>
          <w:sz w:val="22"/>
          <w:szCs w:val="22"/>
          <w:shd w:val="clear" w:color="auto" w:fill="FFFFFF"/>
        </w:rPr>
      </w:pPr>
      <w:r w:rsidRPr="00191C5F">
        <w:rPr>
          <w:rFonts w:asciiTheme="minorHAnsi" w:hAnsiTheme="minorHAnsi"/>
          <w:color w:val="444444"/>
          <w:sz w:val="22"/>
          <w:szCs w:val="22"/>
          <w:shd w:val="clear" w:color="auto" w:fill="FFFFFF"/>
        </w:rPr>
        <w:t xml:space="preserve"> </w:t>
      </w:r>
      <w:r w:rsidR="00025C37">
        <w:rPr>
          <w:rFonts w:asciiTheme="minorHAnsi" w:hAnsiTheme="minorHAnsi"/>
          <w:sz w:val="22"/>
          <w:szCs w:val="22"/>
          <w:shd w:val="clear" w:color="auto" w:fill="FFFFFF"/>
        </w:rPr>
        <w:t>4</w:t>
      </w:r>
      <w:r w:rsidR="00E76464" w:rsidRPr="00191C5F">
        <w:rPr>
          <w:rFonts w:asciiTheme="minorHAnsi" w:hAnsiTheme="minorHAnsi"/>
          <w:sz w:val="22"/>
          <w:szCs w:val="22"/>
          <w:shd w:val="clear" w:color="auto" w:fill="FFFFFF"/>
        </w:rPr>
        <w:t>)</w:t>
      </w:r>
      <w:r w:rsidR="00E76464" w:rsidRPr="00191C5F">
        <w:rPr>
          <w:rFonts w:asciiTheme="minorHAnsi" w:hAnsiTheme="minorHAnsi"/>
          <w:color w:val="FF0000"/>
          <w:sz w:val="22"/>
          <w:szCs w:val="22"/>
          <w:shd w:val="clear" w:color="auto" w:fill="FFFFFF"/>
        </w:rPr>
        <w:t xml:space="preserve"> </w:t>
      </w:r>
      <w:r w:rsidR="00191C5F" w:rsidRPr="00191C5F">
        <w:rPr>
          <w:rFonts w:asciiTheme="minorHAnsi" w:hAnsiTheme="minorHAnsi"/>
          <w:sz w:val="22"/>
          <w:szCs w:val="22"/>
          <w:shd w:val="clear" w:color="auto" w:fill="FFFFFF"/>
        </w:rPr>
        <w:t>Campbell/Grant</w:t>
      </w:r>
      <w:r w:rsidR="00191C5F" w:rsidRPr="00191C5F">
        <w:rPr>
          <w:rFonts w:asciiTheme="minorHAnsi" w:hAnsiTheme="minorHAnsi"/>
          <w:color w:val="FF0000"/>
          <w:sz w:val="22"/>
          <w:szCs w:val="22"/>
          <w:shd w:val="clear" w:color="auto" w:fill="FFFFFF"/>
        </w:rPr>
        <w:t xml:space="preserve"> </w:t>
      </w:r>
      <w:r w:rsidR="00E76464" w:rsidRPr="00191C5F">
        <w:rPr>
          <w:rFonts w:asciiTheme="minorHAnsi" w:hAnsiTheme="minorHAnsi"/>
          <w:color w:val="FF0000"/>
          <w:sz w:val="22"/>
          <w:szCs w:val="22"/>
          <w:shd w:val="clear" w:color="auto" w:fill="FFFFFF"/>
        </w:rPr>
        <w:t>________</w:t>
      </w:r>
      <w:r w:rsidR="00E76464" w:rsidRPr="00191C5F">
        <w:rPr>
          <w:rFonts w:asciiTheme="minorHAnsi" w:hAnsiTheme="minorHAnsi"/>
          <w:sz w:val="22"/>
          <w:szCs w:val="22"/>
          <w:shd w:val="clear" w:color="auto" w:fill="FFFFFF"/>
        </w:rPr>
        <w:t xml:space="preserve"> </w:t>
      </w:r>
    </w:p>
    <w:p w:rsidR="005834CF" w:rsidRPr="00495CEB" w:rsidRDefault="005834CF" w:rsidP="005834CF">
      <w:pPr>
        <w:pStyle w:val="NormalWeb"/>
        <w:numPr>
          <w:ilvl w:val="0"/>
          <w:numId w:val="2"/>
        </w:numPr>
        <w:shd w:val="clear" w:color="auto" w:fill="FFFFFF"/>
        <w:spacing w:before="0" w:beforeAutospacing="0" w:after="0" w:afterAutospacing="0" w:line="319" w:lineRule="atLeast"/>
        <w:rPr>
          <w:rFonts w:ascii="Calibri" w:hAnsi="Calibri"/>
          <w:sz w:val="28"/>
          <w:szCs w:val="28"/>
        </w:rPr>
      </w:pPr>
      <w:r w:rsidRPr="005834CF">
        <w:rPr>
          <w:rFonts w:ascii="Calibri" w:hAnsi="Calibri"/>
        </w:rPr>
        <w:t xml:space="preserve">Branding - Letterhead? </w:t>
      </w:r>
    </w:p>
    <w:p w:rsidR="007F0D53" w:rsidRPr="007F0D53" w:rsidRDefault="007F0D53" w:rsidP="007F0D53">
      <w:pPr>
        <w:pStyle w:val="NormalWeb"/>
        <w:shd w:val="clear" w:color="auto" w:fill="FFFFFF"/>
        <w:spacing w:before="0" w:beforeAutospacing="0" w:after="0" w:afterAutospacing="0" w:line="319" w:lineRule="atLeast"/>
        <w:ind w:left="1440"/>
        <w:rPr>
          <w:rFonts w:ascii="Calibri" w:hAnsi="Calibri"/>
          <w:b/>
          <w:color w:val="444444"/>
          <w:sz w:val="28"/>
          <w:szCs w:val="28"/>
        </w:rPr>
      </w:pPr>
    </w:p>
    <w:p w:rsidR="00BA3AF2" w:rsidRPr="00D04D91" w:rsidRDefault="005A1DB6" w:rsidP="00F17D9C">
      <w:pPr>
        <w:pStyle w:val="NormalWeb"/>
        <w:shd w:val="clear" w:color="auto" w:fill="FFFFFF"/>
        <w:spacing w:before="0" w:beforeAutospacing="0" w:after="0" w:afterAutospacing="0" w:line="319" w:lineRule="atLeast"/>
        <w:rPr>
          <w:rFonts w:ascii="Calibri" w:hAnsi="Calibri"/>
          <w:b/>
          <w:color w:val="444444"/>
        </w:rPr>
      </w:pPr>
      <w:r>
        <w:rPr>
          <w:rFonts w:ascii="Calibri" w:hAnsi="Calibri"/>
          <w:b/>
          <w:color w:val="444444"/>
          <w:sz w:val="28"/>
          <w:szCs w:val="28"/>
        </w:rPr>
        <w:t>3</w:t>
      </w:r>
      <w:r w:rsidR="00BA3AF2">
        <w:rPr>
          <w:rFonts w:ascii="Calibri" w:hAnsi="Calibri"/>
          <w:b/>
          <w:color w:val="444444"/>
          <w:sz w:val="28"/>
          <w:szCs w:val="28"/>
        </w:rPr>
        <w:t>.</w:t>
      </w:r>
      <w:r>
        <w:rPr>
          <w:rFonts w:ascii="Calibri" w:hAnsi="Calibri"/>
          <w:b/>
          <w:color w:val="444444"/>
          <w:sz w:val="28"/>
          <w:szCs w:val="28"/>
        </w:rPr>
        <w:t xml:space="preserve"> </w:t>
      </w:r>
      <w:r w:rsidR="00BA3AF2">
        <w:rPr>
          <w:rFonts w:ascii="Calibri" w:hAnsi="Calibri"/>
          <w:b/>
          <w:color w:val="444444"/>
          <w:sz w:val="28"/>
          <w:szCs w:val="28"/>
        </w:rPr>
        <w:t xml:space="preserve"> </w:t>
      </w:r>
      <w:r w:rsidR="005834CF">
        <w:rPr>
          <w:rFonts w:ascii="Calibri" w:hAnsi="Calibri"/>
          <w:b/>
          <w:color w:val="444444"/>
          <w:sz w:val="28"/>
          <w:szCs w:val="28"/>
        </w:rPr>
        <w:t>PHASE TWO</w:t>
      </w:r>
      <w:r>
        <w:rPr>
          <w:rFonts w:ascii="Calibri" w:hAnsi="Calibri"/>
          <w:b/>
          <w:color w:val="444444"/>
          <w:sz w:val="28"/>
          <w:szCs w:val="28"/>
        </w:rPr>
        <w:t xml:space="preserve"> (</w:t>
      </w:r>
      <w:r w:rsidR="005834CF" w:rsidRPr="00E76464">
        <w:rPr>
          <w:rFonts w:ascii="Calibri" w:hAnsi="Calibri"/>
          <w:b/>
          <w:color w:val="444444"/>
        </w:rPr>
        <w:t>2015-2017</w:t>
      </w:r>
      <w:r w:rsidR="005834CF">
        <w:rPr>
          <w:rFonts w:ascii="Calibri" w:hAnsi="Calibri"/>
          <w:b/>
          <w:color w:val="444444"/>
        </w:rPr>
        <w:t>-</w:t>
      </w:r>
      <w:r w:rsidR="003574A4">
        <w:rPr>
          <w:rFonts w:ascii="Calibri" w:hAnsi="Calibri"/>
          <w:b/>
          <w:color w:val="444444"/>
          <w:sz w:val="28"/>
          <w:szCs w:val="28"/>
        </w:rPr>
        <w:t>setting precedent</w:t>
      </w:r>
      <w:r w:rsidR="005834CF">
        <w:rPr>
          <w:rFonts w:ascii="Calibri" w:hAnsi="Calibri"/>
          <w:b/>
          <w:color w:val="444444"/>
          <w:sz w:val="28"/>
          <w:szCs w:val="28"/>
        </w:rPr>
        <w:t>s</w:t>
      </w:r>
      <w:r w:rsidR="003574A4">
        <w:rPr>
          <w:rFonts w:ascii="Calibri" w:hAnsi="Calibri"/>
          <w:b/>
          <w:color w:val="444444"/>
          <w:sz w:val="28"/>
          <w:szCs w:val="28"/>
        </w:rPr>
        <w:t xml:space="preserve"> for</w:t>
      </w:r>
      <w:r w:rsidR="00E76464">
        <w:rPr>
          <w:rFonts w:ascii="Calibri" w:hAnsi="Calibri"/>
          <w:b/>
          <w:color w:val="444444"/>
          <w:sz w:val="28"/>
          <w:szCs w:val="28"/>
        </w:rPr>
        <w:t xml:space="preserve"> Phase</w:t>
      </w:r>
      <w:r w:rsidR="003574A4">
        <w:rPr>
          <w:rFonts w:ascii="Calibri" w:hAnsi="Calibri"/>
          <w:b/>
          <w:color w:val="444444"/>
          <w:sz w:val="28"/>
          <w:szCs w:val="28"/>
        </w:rPr>
        <w:t xml:space="preserve"> 5</w:t>
      </w:r>
      <w:r w:rsidR="00410887">
        <w:rPr>
          <w:rFonts w:ascii="Calibri" w:hAnsi="Calibri"/>
          <w:b/>
          <w:color w:val="444444"/>
          <w:sz w:val="28"/>
          <w:szCs w:val="28"/>
        </w:rPr>
        <w:t xml:space="preserve">)  </w:t>
      </w:r>
    </w:p>
    <w:p w:rsidR="00410887" w:rsidRPr="00410887" w:rsidRDefault="00E76464" w:rsidP="003574A4">
      <w:pPr>
        <w:pStyle w:val="NormalWeb"/>
        <w:shd w:val="clear" w:color="auto" w:fill="FFFFFF"/>
        <w:spacing w:before="0" w:beforeAutospacing="0" w:after="0" w:afterAutospacing="0" w:line="319" w:lineRule="atLeast"/>
        <w:ind w:left="360"/>
        <w:rPr>
          <w:rFonts w:ascii="Calibri" w:hAnsi="Calibri"/>
          <w:b/>
          <w:color w:val="444444"/>
        </w:rPr>
      </w:pPr>
      <w:r>
        <w:rPr>
          <w:rFonts w:ascii="Calibri" w:hAnsi="Calibri"/>
          <w:b/>
          <w:color w:val="444444"/>
        </w:rPr>
        <w:t>Remnants</w:t>
      </w:r>
    </w:p>
    <w:p w:rsidR="005A1DB6" w:rsidRPr="000B15E5" w:rsidRDefault="005A1DB6" w:rsidP="00410887">
      <w:pPr>
        <w:pStyle w:val="NormalWeb"/>
        <w:shd w:val="clear" w:color="auto" w:fill="FFFFFF"/>
        <w:spacing w:before="0" w:beforeAutospacing="0" w:after="0" w:afterAutospacing="0" w:line="319" w:lineRule="atLeast"/>
        <w:ind w:left="720"/>
        <w:rPr>
          <w:rFonts w:ascii="Calibri" w:hAnsi="Calibri"/>
          <w:b/>
          <w:color w:val="444444"/>
          <w:u w:val="single"/>
        </w:rPr>
      </w:pPr>
      <w:r w:rsidRPr="000B15E5">
        <w:rPr>
          <w:rFonts w:ascii="Calibri" w:hAnsi="Calibri"/>
          <w:b/>
          <w:color w:val="444444"/>
          <w:u w:val="single"/>
        </w:rPr>
        <w:t xml:space="preserve">Plan </w:t>
      </w:r>
      <w:proofErr w:type="gramStart"/>
      <w:r w:rsidRPr="000B15E5">
        <w:rPr>
          <w:rFonts w:ascii="Calibri" w:hAnsi="Calibri"/>
          <w:b/>
          <w:color w:val="444444"/>
          <w:u w:val="single"/>
        </w:rPr>
        <w:t>A</w:t>
      </w:r>
      <w:proofErr w:type="gramEnd"/>
      <w:r w:rsidRPr="000B15E5">
        <w:rPr>
          <w:rFonts w:ascii="Calibri" w:hAnsi="Calibri"/>
          <w:b/>
          <w:color w:val="444444"/>
          <w:u w:val="single"/>
        </w:rPr>
        <w:t xml:space="preserve"> – Linear Park</w:t>
      </w:r>
      <w:r w:rsidR="00E76464">
        <w:rPr>
          <w:rFonts w:ascii="Calibri" w:hAnsi="Calibri"/>
          <w:b/>
          <w:color w:val="444444"/>
          <w:u w:val="single"/>
        </w:rPr>
        <w:t xml:space="preserve"> Proposal</w:t>
      </w:r>
      <w:r w:rsidR="00E76464">
        <w:rPr>
          <w:rFonts w:ascii="Calibri" w:hAnsi="Calibri"/>
          <w:b/>
          <w:color w:val="444444"/>
          <w:sz w:val="28"/>
          <w:szCs w:val="28"/>
        </w:rPr>
        <w:t>–</w:t>
      </w:r>
      <w:r w:rsidR="00E76464" w:rsidRPr="00D04D91">
        <w:rPr>
          <w:rFonts w:ascii="Calibri" w:hAnsi="Calibri"/>
          <w:b/>
          <w:color w:val="444444"/>
        </w:rPr>
        <w:t>to City Council by Summer 2016</w:t>
      </w:r>
      <w:r w:rsidR="00E76464">
        <w:rPr>
          <w:rFonts w:ascii="Calibri" w:hAnsi="Calibri"/>
          <w:b/>
          <w:color w:val="444444"/>
        </w:rPr>
        <w:t xml:space="preserve"> </w:t>
      </w:r>
      <w:r w:rsidR="00E76464" w:rsidRPr="00E76464">
        <w:rPr>
          <w:rFonts w:ascii="Calibri" w:hAnsi="Calibri"/>
          <w:b/>
          <w:color w:val="444444"/>
        </w:rPr>
        <w:t>(–Must be accepted by M&amp;C)</w:t>
      </w:r>
    </w:p>
    <w:p w:rsidR="005A1DB6" w:rsidRDefault="005A1DB6" w:rsidP="00410887">
      <w:pPr>
        <w:pStyle w:val="NormalWeb"/>
        <w:numPr>
          <w:ilvl w:val="0"/>
          <w:numId w:val="5"/>
        </w:numPr>
        <w:shd w:val="clear" w:color="auto" w:fill="FFFFFF"/>
        <w:spacing w:before="0" w:beforeAutospacing="0" w:after="0" w:afterAutospacing="0" w:line="319" w:lineRule="atLeast"/>
        <w:ind w:left="1440"/>
        <w:rPr>
          <w:rFonts w:ascii="Calibri" w:hAnsi="Calibri"/>
          <w:color w:val="444444"/>
        </w:rPr>
      </w:pPr>
      <w:proofErr w:type="gramStart"/>
      <w:r>
        <w:rPr>
          <w:rFonts w:ascii="Calibri" w:hAnsi="Calibri"/>
          <w:color w:val="444444"/>
        </w:rPr>
        <w:t>design</w:t>
      </w:r>
      <w:proofErr w:type="gramEnd"/>
      <w:r>
        <w:rPr>
          <w:rFonts w:ascii="Calibri" w:hAnsi="Calibri"/>
          <w:color w:val="444444"/>
        </w:rPr>
        <w:t xml:space="preserve"> (</w:t>
      </w:r>
      <w:proofErr w:type="spellStart"/>
      <w:r>
        <w:rPr>
          <w:rFonts w:ascii="Calibri" w:hAnsi="Calibri"/>
          <w:color w:val="444444"/>
        </w:rPr>
        <w:t>UofA</w:t>
      </w:r>
      <w:proofErr w:type="spellEnd"/>
      <w:r>
        <w:rPr>
          <w:rFonts w:ascii="Calibri" w:hAnsi="Calibri"/>
          <w:color w:val="444444"/>
        </w:rPr>
        <w:t xml:space="preserve"> Landscape</w:t>
      </w:r>
      <w:r w:rsidR="003574A4">
        <w:rPr>
          <w:rFonts w:ascii="Calibri" w:hAnsi="Calibri"/>
          <w:color w:val="444444"/>
        </w:rPr>
        <w:t>?</w:t>
      </w:r>
      <w:r w:rsidR="00495CEB">
        <w:rPr>
          <w:rFonts w:ascii="Calibri" w:hAnsi="Calibri"/>
          <w:color w:val="444444"/>
        </w:rPr>
        <w:t xml:space="preserve"> </w:t>
      </w:r>
      <w:r w:rsidR="00495CEB" w:rsidRPr="00495CEB">
        <w:rPr>
          <w:rFonts w:ascii="Calibri" w:hAnsi="Calibri"/>
          <w:color w:val="FF0000"/>
        </w:rPr>
        <w:t>Laura</w:t>
      </w:r>
      <w:r w:rsidR="001B01AB">
        <w:rPr>
          <w:rFonts w:ascii="Calibri" w:hAnsi="Calibri"/>
          <w:color w:val="444444"/>
        </w:rPr>
        <w:t xml:space="preserve">  </w:t>
      </w:r>
      <w:r>
        <w:rPr>
          <w:rFonts w:ascii="Calibri" w:hAnsi="Calibri"/>
          <w:color w:val="444444"/>
        </w:rPr>
        <w:t>) – with link to neighborhood projects (walking loops)</w:t>
      </w:r>
    </w:p>
    <w:p w:rsidR="005A1DB6" w:rsidRDefault="005A1DB6" w:rsidP="00410887">
      <w:pPr>
        <w:pStyle w:val="NormalWeb"/>
        <w:numPr>
          <w:ilvl w:val="0"/>
          <w:numId w:val="5"/>
        </w:numPr>
        <w:shd w:val="clear" w:color="auto" w:fill="FFFFFF"/>
        <w:spacing w:before="0" w:beforeAutospacing="0" w:after="0" w:afterAutospacing="0" w:line="319" w:lineRule="atLeast"/>
        <w:ind w:left="1440"/>
        <w:rPr>
          <w:rFonts w:ascii="Calibri" w:hAnsi="Calibri"/>
          <w:color w:val="444444"/>
        </w:rPr>
      </w:pPr>
      <w:r>
        <w:rPr>
          <w:rFonts w:ascii="Calibri" w:hAnsi="Calibri"/>
          <w:color w:val="444444"/>
        </w:rPr>
        <w:t>maintenance – watering planting</w:t>
      </w:r>
      <w:r w:rsidR="00E76464">
        <w:rPr>
          <w:rFonts w:ascii="Calibri" w:hAnsi="Calibri"/>
          <w:color w:val="444444"/>
        </w:rPr>
        <w:t xml:space="preserve"> </w:t>
      </w:r>
      <w:r w:rsidR="00E76464" w:rsidRPr="00E76464">
        <w:rPr>
          <w:rFonts w:ascii="Calibri" w:hAnsi="Calibri"/>
          <w:color w:val="C00000"/>
        </w:rPr>
        <w:t>(need estimates for cost of maintenance )</w:t>
      </w:r>
    </w:p>
    <w:p w:rsidR="003574A4" w:rsidRPr="00495CEB" w:rsidRDefault="005A1DB6" w:rsidP="00495CEB">
      <w:pPr>
        <w:pStyle w:val="NormalWeb"/>
        <w:numPr>
          <w:ilvl w:val="0"/>
          <w:numId w:val="5"/>
        </w:numPr>
        <w:shd w:val="clear" w:color="auto" w:fill="FFFFFF"/>
        <w:spacing w:before="0" w:beforeAutospacing="0" w:after="0" w:afterAutospacing="0" w:line="319" w:lineRule="atLeast"/>
        <w:ind w:left="1440"/>
        <w:rPr>
          <w:rFonts w:ascii="Calibri" w:hAnsi="Calibri"/>
          <w:color w:val="444444"/>
        </w:rPr>
      </w:pPr>
      <w:r>
        <w:rPr>
          <w:rFonts w:ascii="Calibri" w:hAnsi="Calibri"/>
          <w:color w:val="444444"/>
        </w:rPr>
        <w:t xml:space="preserve">partnerships </w:t>
      </w:r>
      <w:r w:rsidR="003574A4">
        <w:rPr>
          <w:rFonts w:ascii="Calibri" w:hAnsi="Calibri"/>
          <w:color w:val="444444"/>
        </w:rPr>
        <w:t>–</w:t>
      </w:r>
      <w:r>
        <w:rPr>
          <w:rFonts w:ascii="Calibri" w:hAnsi="Calibri"/>
          <w:color w:val="444444"/>
        </w:rPr>
        <w:t xml:space="preserve"> funding</w:t>
      </w:r>
      <w:r w:rsidR="00495CEB">
        <w:rPr>
          <w:rFonts w:ascii="Calibri" w:hAnsi="Calibri"/>
          <w:color w:val="444444"/>
        </w:rPr>
        <w:t>,</w:t>
      </w:r>
      <w:r w:rsidR="00410887">
        <w:rPr>
          <w:rFonts w:ascii="Calibri" w:hAnsi="Calibri"/>
          <w:color w:val="444444"/>
        </w:rPr>
        <w:t xml:space="preserve"> business involvement </w:t>
      </w:r>
      <w:r w:rsidR="00410887" w:rsidRPr="00410887">
        <w:rPr>
          <w:rFonts w:ascii="Calibri" w:hAnsi="Calibri"/>
          <w:color w:val="FF0000"/>
        </w:rPr>
        <w:t>(Joan H)</w:t>
      </w:r>
    </w:p>
    <w:p w:rsidR="005A1DB6" w:rsidRPr="000B15E5" w:rsidRDefault="005A1DB6" w:rsidP="00410887">
      <w:pPr>
        <w:pStyle w:val="NormalWeb"/>
        <w:shd w:val="clear" w:color="auto" w:fill="FFFFFF"/>
        <w:spacing w:before="0" w:beforeAutospacing="0" w:after="0" w:afterAutospacing="0" w:line="319" w:lineRule="atLeast"/>
        <w:ind w:left="720"/>
        <w:rPr>
          <w:rFonts w:ascii="Calibri" w:hAnsi="Calibri"/>
          <w:b/>
          <w:color w:val="444444"/>
          <w:u w:val="single"/>
        </w:rPr>
      </w:pPr>
      <w:r w:rsidRPr="000B15E5">
        <w:rPr>
          <w:rFonts w:ascii="Calibri" w:hAnsi="Calibri"/>
          <w:b/>
          <w:color w:val="444444"/>
          <w:u w:val="single"/>
        </w:rPr>
        <w:t>Plan B – Sales of the remnant parcels</w:t>
      </w:r>
    </w:p>
    <w:p w:rsidR="005A1DB6" w:rsidRPr="00A53351" w:rsidRDefault="00410887" w:rsidP="00191C5F">
      <w:pPr>
        <w:pStyle w:val="NormalWeb"/>
        <w:shd w:val="clear" w:color="auto" w:fill="FFFFFF"/>
        <w:spacing w:before="0" w:beforeAutospacing="0" w:after="0" w:afterAutospacing="0" w:line="319" w:lineRule="atLeast"/>
        <w:ind w:left="720" w:firstLine="720"/>
        <w:rPr>
          <w:rFonts w:ascii="Calibri" w:hAnsi="Calibri"/>
          <w:color w:val="444444"/>
          <w:sz w:val="28"/>
          <w:szCs w:val="28"/>
        </w:rPr>
      </w:pPr>
      <w:r w:rsidRPr="005A1DB6">
        <w:rPr>
          <w:rFonts w:ascii="Calibri" w:hAnsi="Calibri"/>
          <w:color w:val="FF0000"/>
        </w:rPr>
        <w:t>Research and</w:t>
      </w:r>
      <w:r>
        <w:rPr>
          <w:rFonts w:ascii="Calibri" w:hAnsi="Calibri"/>
          <w:color w:val="FF0000"/>
        </w:rPr>
        <w:t xml:space="preserve"> write</w:t>
      </w:r>
      <w:r w:rsidRPr="005A1DB6">
        <w:rPr>
          <w:rFonts w:ascii="Calibri" w:hAnsi="Calibri"/>
          <w:color w:val="FF0000"/>
        </w:rPr>
        <w:t xml:space="preserve"> letter to Real Estate </w:t>
      </w:r>
      <w:proofErr w:type="gramStart"/>
      <w:r w:rsidRPr="005A1DB6">
        <w:rPr>
          <w:rFonts w:ascii="Calibri" w:hAnsi="Calibri"/>
          <w:color w:val="FF0000"/>
        </w:rPr>
        <w:t>office</w:t>
      </w:r>
      <w:r>
        <w:rPr>
          <w:rFonts w:ascii="Calibri" w:hAnsi="Calibri"/>
          <w:color w:val="444444"/>
        </w:rPr>
        <w:t xml:space="preserve">  Request</w:t>
      </w:r>
      <w:proofErr w:type="gramEnd"/>
      <w:r>
        <w:rPr>
          <w:rFonts w:ascii="Calibri" w:hAnsi="Calibri"/>
          <w:color w:val="444444"/>
        </w:rPr>
        <w:t xml:space="preserve"> w</w:t>
      </w:r>
      <w:r w:rsidR="005A1DB6">
        <w:rPr>
          <w:rFonts w:ascii="Calibri" w:hAnsi="Calibri"/>
          <w:color w:val="444444"/>
        </w:rPr>
        <w:t xml:space="preserve">ritten policy for remnant parcels  </w:t>
      </w:r>
    </w:p>
    <w:p w:rsidR="00BA3AF2" w:rsidRPr="00191C5F" w:rsidRDefault="000B15E5" w:rsidP="00410887">
      <w:pPr>
        <w:pStyle w:val="NormalWeb"/>
        <w:numPr>
          <w:ilvl w:val="1"/>
          <w:numId w:val="1"/>
        </w:numPr>
        <w:shd w:val="clear" w:color="auto" w:fill="FFFFFF"/>
        <w:spacing w:before="0" w:beforeAutospacing="0" w:after="0" w:afterAutospacing="0" w:line="319" w:lineRule="atLeast"/>
        <w:ind w:left="2520"/>
        <w:rPr>
          <w:rFonts w:ascii="Calibri" w:hAnsi="Calibri"/>
          <w:sz w:val="23"/>
          <w:szCs w:val="23"/>
        </w:rPr>
      </w:pPr>
      <w:proofErr w:type="gramStart"/>
      <w:r w:rsidRPr="00191C5F">
        <w:rPr>
          <w:rFonts w:ascii="Calibri" w:hAnsi="Calibri"/>
          <w:sz w:val="23"/>
          <w:szCs w:val="23"/>
        </w:rPr>
        <w:t>right</w:t>
      </w:r>
      <w:proofErr w:type="gramEnd"/>
      <w:r w:rsidRPr="00191C5F">
        <w:rPr>
          <w:rFonts w:ascii="Calibri" w:hAnsi="Calibri"/>
          <w:sz w:val="23"/>
          <w:szCs w:val="23"/>
        </w:rPr>
        <w:t xml:space="preserve"> of first refusal?</w:t>
      </w:r>
    </w:p>
    <w:p w:rsidR="005834CF" w:rsidRPr="00191C5F" w:rsidRDefault="000B15E5" w:rsidP="005834CF">
      <w:pPr>
        <w:pStyle w:val="NormalWeb"/>
        <w:numPr>
          <w:ilvl w:val="1"/>
          <w:numId w:val="1"/>
        </w:numPr>
        <w:shd w:val="clear" w:color="auto" w:fill="FFFFFF"/>
        <w:spacing w:before="0" w:beforeAutospacing="0" w:after="0" w:afterAutospacing="0" w:line="319" w:lineRule="atLeast"/>
        <w:ind w:left="2520"/>
        <w:rPr>
          <w:rFonts w:ascii="Calibri" w:hAnsi="Calibri"/>
          <w:sz w:val="23"/>
          <w:szCs w:val="23"/>
        </w:rPr>
      </w:pPr>
      <w:r w:rsidRPr="00191C5F">
        <w:rPr>
          <w:rFonts w:ascii="Calibri" w:hAnsi="Calibri"/>
          <w:sz w:val="23"/>
          <w:szCs w:val="23"/>
        </w:rPr>
        <w:t>Remnant policy different from other city sales?</w:t>
      </w:r>
    </w:p>
    <w:p w:rsidR="000B15E5" w:rsidRPr="005834CF" w:rsidRDefault="005834CF" w:rsidP="005834CF">
      <w:pPr>
        <w:pStyle w:val="NormalWeb"/>
        <w:shd w:val="clear" w:color="auto" w:fill="FFFFFF"/>
        <w:spacing w:before="0" w:beforeAutospacing="0" w:after="0" w:afterAutospacing="0" w:line="319" w:lineRule="atLeast"/>
        <w:rPr>
          <w:rFonts w:ascii="Calibri" w:hAnsi="Calibri"/>
          <w:color w:val="444444"/>
          <w:sz w:val="23"/>
          <w:szCs w:val="23"/>
        </w:rPr>
      </w:pPr>
      <w:r>
        <w:rPr>
          <w:rFonts w:ascii="Calibri" w:hAnsi="Calibri"/>
          <w:color w:val="444444"/>
          <w:sz w:val="23"/>
          <w:szCs w:val="23"/>
        </w:rPr>
        <w:t xml:space="preserve">         </w:t>
      </w:r>
      <w:proofErr w:type="gramStart"/>
      <w:r w:rsidRPr="005834CF">
        <w:rPr>
          <w:rFonts w:ascii="Calibri" w:hAnsi="Calibri"/>
          <w:b/>
          <w:color w:val="444444"/>
        </w:rPr>
        <w:t>Monitor  details</w:t>
      </w:r>
      <w:proofErr w:type="gramEnd"/>
    </w:p>
    <w:p w:rsidR="000B15E5" w:rsidRDefault="000B15E5" w:rsidP="00410887">
      <w:pPr>
        <w:pStyle w:val="Default"/>
        <w:numPr>
          <w:ilvl w:val="0"/>
          <w:numId w:val="2"/>
        </w:numPr>
        <w:ind w:left="1440"/>
        <w:rPr>
          <w:rFonts w:ascii="Eras Medium ITC" w:hAnsi="Eras Medium ITC" w:cs="Times New Roman"/>
          <w:sz w:val="22"/>
          <w:szCs w:val="22"/>
        </w:rPr>
      </w:pPr>
      <w:r>
        <w:rPr>
          <w:rFonts w:ascii="Eras Medium ITC" w:hAnsi="Eras Medium ITC" w:cs="Times New Roman"/>
          <w:sz w:val="22"/>
          <w:szCs w:val="22"/>
        </w:rPr>
        <w:t>Basin letter to TDOT clarifying neighbor concerns</w:t>
      </w:r>
      <w:r w:rsidR="003574A4">
        <w:rPr>
          <w:rFonts w:ascii="Eras Medium ITC" w:hAnsi="Eras Medium ITC" w:cs="Times New Roman"/>
          <w:sz w:val="22"/>
          <w:szCs w:val="22"/>
        </w:rPr>
        <w:t xml:space="preserve"> </w:t>
      </w:r>
      <w:r w:rsidR="003574A4" w:rsidRPr="00191C5F">
        <w:rPr>
          <w:rFonts w:ascii="Eras Medium ITC" w:hAnsi="Eras Medium ITC" w:cs="Times New Roman"/>
          <w:color w:val="auto"/>
          <w:sz w:val="22"/>
          <w:szCs w:val="22"/>
        </w:rPr>
        <w:t>(</w:t>
      </w:r>
      <w:r w:rsidR="00410887" w:rsidRPr="00191C5F">
        <w:rPr>
          <w:rFonts w:ascii="Eras Medium ITC" w:hAnsi="Eras Medium ITC" w:cs="Times New Roman"/>
          <w:color w:val="auto"/>
          <w:sz w:val="22"/>
          <w:szCs w:val="22"/>
        </w:rPr>
        <w:t>sent Dec 3</w:t>
      </w:r>
      <w:r w:rsidR="00E76464" w:rsidRPr="00191C5F">
        <w:rPr>
          <w:rFonts w:ascii="Eras Medium ITC" w:hAnsi="Eras Medium ITC" w:cs="Times New Roman"/>
          <w:color w:val="auto"/>
          <w:sz w:val="22"/>
          <w:szCs w:val="22"/>
        </w:rPr>
        <w:t>, Joan D</w:t>
      </w:r>
      <w:proofErr w:type="gramStart"/>
      <w:r w:rsidR="00E76464" w:rsidRPr="00191C5F">
        <w:rPr>
          <w:rFonts w:ascii="Eras Medium ITC" w:hAnsi="Eras Medium ITC" w:cs="Times New Roman"/>
          <w:color w:val="auto"/>
          <w:sz w:val="22"/>
          <w:szCs w:val="22"/>
        </w:rPr>
        <w:t xml:space="preserve">. </w:t>
      </w:r>
      <w:r w:rsidR="003574A4" w:rsidRPr="00191C5F">
        <w:rPr>
          <w:rFonts w:ascii="Eras Medium ITC" w:hAnsi="Eras Medium ITC" w:cs="Times New Roman"/>
          <w:color w:val="auto"/>
          <w:sz w:val="22"/>
          <w:szCs w:val="22"/>
        </w:rPr>
        <w:t>)</w:t>
      </w:r>
      <w:proofErr w:type="gramEnd"/>
    </w:p>
    <w:p w:rsidR="000B15E5" w:rsidRDefault="000B15E5" w:rsidP="00410887">
      <w:pPr>
        <w:pStyle w:val="NormalWeb"/>
        <w:numPr>
          <w:ilvl w:val="0"/>
          <w:numId w:val="2"/>
        </w:numPr>
        <w:shd w:val="clear" w:color="auto" w:fill="FFFFFF"/>
        <w:spacing w:before="0" w:beforeAutospacing="0" w:after="0" w:afterAutospacing="0" w:line="319" w:lineRule="atLeast"/>
        <w:ind w:left="1440"/>
        <w:rPr>
          <w:rFonts w:ascii="Calibri" w:hAnsi="Calibri"/>
          <w:color w:val="444444"/>
          <w:sz w:val="23"/>
          <w:szCs w:val="23"/>
        </w:rPr>
      </w:pPr>
      <w:r w:rsidRPr="00191C5F">
        <w:rPr>
          <w:rFonts w:ascii="Calibri" w:hAnsi="Calibri"/>
          <w:sz w:val="23"/>
          <w:szCs w:val="23"/>
        </w:rPr>
        <w:t>Hampton Closure</w:t>
      </w:r>
      <w:r w:rsidR="00E76464">
        <w:rPr>
          <w:rFonts w:ascii="Calibri" w:hAnsi="Calibri"/>
          <w:color w:val="444444"/>
          <w:sz w:val="23"/>
          <w:szCs w:val="23"/>
        </w:rPr>
        <w:t xml:space="preserve"> </w:t>
      </w:r>
      <w:r w:rsidR="00E76464" w:rsidRPr="00191C5F">
        <w:rPr>
          <w:rFonts w:ascii="Calibri" w:hAnsi="Calibri"/>
          <w:sz w:val="23"/>
          <w:szCs w:val="23"/>
        </w:rPr>
        <w:t>(follow up e-mail sent 12/5, Joan D.)</w:t>
      </w:r>
    </w:p>
    <w:p w:rsidR="000B15E5" w:rsidRPr="005834CF" w:rsidRDefault="000B15E5" w:rsidP="00410887">
      <w:pPr>
        <w:pStyle w:val="NormalWeb"/>
        <w:numPr>
          <w:ilvl w:val="0"/>
          <w:numId w:val="2"/>
        </w:numPr>
        <w:shd w:val="clear" w:color="auto" w:fill="FFFFFF"/>
        <w:spacing w:before="0" w:beforeAutospacing="0" w:after="0" w:afterAutospacing="0" w:line="319" w:lineRule="atLeast"/>
        <w:ind w:left="1440"/>
        <w:rPr>
          <w:rFonts w:ascii="Calibri" w:hAnsi="Calibri"/>
          <w:sz w:val="23"/>
          <w:szCs w:val="23"/>
        </w:rPr>
      </w:pPr>
      <w:r w:rsidRPr="005834CF">
        <w:rPr>
          <w:rFonts w:ascii="Calibri" w:hAnsi="Calibri"/>
          <w:sz w:val="23"/>
          <w:szCs w:val="23"/>
        </w:rPr>
        <w:t>No sales of remnants</w:t>
      </w:r>
    </w:p>
    <w:p w:rsidR="003574A4" w:rsidRPr="007F0D53" w:rsidRDefault="003574A4" w:rsidP="00410887">
      <w:pPr>
        <w:pStyle w:val="NormalWeb"/>
        <w:numPr>
          <w:ilvl w:val="0"/>
          <w:numId w:val="2"/>
        </w:numPr>
        <w:shd w:val="clear" w:color="auto" w:fill="FFFFFF"/>
        <w:spacing w:before="0" w:beforeAutospacing="0" w:after="0" w:afterAutospacing="0" w:line="319" w:lineRule="atLeast"/>
        <w:ind w:left="1440"/>
        <w:rPr>
          <w:rFonts w:ascii="Calibri" w:hAnsi="Calibri"/>
          <w:color w:val="444444"/>
          <w:sz w:val="23"/>
          <w:szCs w:val="23"/>
        </w:rPr>
      </w:pPr>
      <w:r w:rsidRPr="005834CF">
        <w:rPr>
          <w:rFonts w:ascii="Calibri" w:hAnsi="Calibri"/>
          <w:sz w:val="23"/>
          <w:szCs w:val="23"/>
        </w:rPr>
        <w:t xml:space="preserve">New noise study - presentation </w:t>
      </w:r>
      <w:r w:rsidR="00E76464" w:rsidRPr="005834CF">
        <w:rPr>
          <w:rFonts w:ascii="Calibri" w:hAnsi="Calibri"/>
          <w:sz w:val="23"/>
          <w:szCs w:val="23"/>
        </w:rPr>
        <w:t xml:space="preserve">by </w:t>
      </w:r>
      <w:r w:rsidR="00E76464" w:rsidRPr="005834CF">
        <w:rPr>
          <w:rFonts w:ascii="Calibri" w:hAnsi="Calibri"/>
          <w:b/>
        </w:rPr>
        <w:t>TDOT</w:t>
      </w:r>
      <w:r w:rsidRPr="005834CF">
        <w:rPr>
          <w:rFonts w:ascii="Calibri" w:hAnsi="Calibri"/>
          <w:b/>
        </w:rPr>
        <w:t xml:space="preserve"> January 13, 5:30pm at Ward III</w:t>
      </w:r>
      <w:r w:rsidR="00E76464">
        <w:rPr>
          <w:rFonts w:ascii="Calibri" w:hAnsi="Calibri"/>
          <w:color w:val="444444"/>
          <w:sz w:val="23"/>
          <w:szCs w:val="23"/>
        </w:rPr>
        <w:t xml:space="preserve"> </w:t>
      </w:r>
      <w:r w:rsidR="00E76464" w:rsidRPr="00191C5F">
        <w:rPr>
          <w:rFonts w:ascii="Calibri" w:hAnsi="Calibri"/>
          <w:sz w:val="23"/>
          <w:szCs w:val="23"/>
        </w:rPr>
        <w:t xml:space="preserve">(this per request of the coalition) </w:t>
      </w:r>
      <w:r w:rsidR="00E76464" w:rsidRPr="00E76464">
        <w:rPr>
          <w:rFonts w:ascii="Calibri" w:hAnsi="Calibri"/>
          <w:sz w:val="23"/>
          <w:szCs w:val="23"/>
        </w:rPr>
        <w:t xml:space="preserve">Invite </w:t>
      </w:r>
      <w:r w:rsidR="005834CF">
        <w:rPr>
          <w:rFonts w:ascii="Calibri" w:hAnsi="Calibri"/>
          <w:sz w:val="23"/>
          <w:szCs w:val="23"/>
        </w:rPr>
        <w:t>bordering</w:t>
      </w:r>
      <w:r w:rsidR="00E76464" w:rsidRPr="00E76464">
        <w:rPr>
          <w:rFonts w:ascii="Calibri" w:hAnsi="Calibri"/>
          <w:sz w:val="23"/>
          <w:szCs w:val="23"/>
        </w:rPr>
        <w:t xml:space="preserve"> neighborhoods</w:t>
      </w:r>
    </w:p>
    <w:p w:rsidR="003574A4" w:rsidRDefault="003574A4" w:rsidP="00E76464">
      <w:pPr>
        <w:pStyle w:val="NormalWeb"/>
        <w:shd w:val="clear" w:color="auto" w:fill="FFFFFF"/>
        <w:spacing w:before="0" w:beforeAutospacing="0" w:after="0" w:afterAutospacing="0" w:line="319" w:lineRule="atLeast"/>
        <w:ind w:left="1440"/>
        <w:rPr>
          <w:rFonts w:ascii="Calibri" w:hAnsi="Calibri"/>
          <w:color w:val="444444"/>
          <w:sz w:val="18"/>
          <w:szCs w:val="18"/>
        </w:rPr>
      </w:pPr>
      <w:r>
        <w:rPr>
          <w:rFonts w:ascii="Calibri" w:hAnsi="Calibri"/>
          <w:color w:val="444444"/>
          <w:sz w:val="22"/>
          <w:szCs w:val="22"/>
        </w:rPr>
        <w:t xml:space="preserve">Old </w:t>
      </w:r>
      <w:r w:rsidR="000B15E5">
        <w:rPr>
          <w:rFonts w:ascii="Calibri" w:hAnsi="Calibri"/>
          <w:color w:val="444444"/>
          <w:sz w:val="22"/>
          <w:szCs w:val="22"/>
        </w:rPr>
        <w:t>N</w:t>
      </w:r>
      <w:r w:rsidR="000B15E5" w:rsidRPr="00B52E14">
        <w:rPr>
          <w:rFonts w:ascii="Calibri" w:hAnsi="Calibri"/>
          <w:color w:val="444444"/>
          <w:sz w:val="22"/>
          <w:szCs w:val="22"/>
        </w:rPr>
        <w:t>oise study links</w:t>
      </w:r>
      <w:r w:rsidR="00E76464">
        <w:rPr>
          <w:rFonts w:ascii="Calibri" w:hAnsi="Calibri"/>
          <w:color w:val="444444"/>
          <w:sz w:val="22"/>
          <w:szCs w:val="22"/>
        </w:rPr>
        <w:t xml:space="preserve"> -</w:t>
      </w:r>
      <w:hyperlink r:id="rId5" w:anchor="/view/s40784cde2f24e358/fi6883b8-f76b-3467-ebef-8088e0568dff" w:history="1">
        <w:r w:rsidR="005834CF" w:rsidRPr="00B613E3">
          <w:rPr>
            <w:rStyle w:val="Hyperlink"/>
            <w:rFonts w:ascii="Calibri" w:hAnsi="Calibri"/>
            <w:sz w:val="18"/>
            <w:szCs w:val="18"/>
          </w:rPr>
          <w:t xml:space="preserve">  https://kimley-horn.securevdr.com/share#/view/s40784cde2f24e358/fi6883b8-f76b-3467-ebef-8088e0568dff</w:t>
        </w:r>
      </w:hyperlink>
      <w:r w:rsidR="000B15E5" w:rsidRPr="003574A4">
        <w:rPr>
          <w:rFonts w:ascii="Calibri" w:hAnsi="Calibri"/>
          <w:color w:val="444444"/>
          <w:sz w:val="18"/>
          <w:szCs w:val="18"/>
        </w:rPr>
        <w:t>.  (582 pages)  For those who may not have seen the DCR chapter on noise, the link to the DCR is</w:t>
      </w:r>
      <w:proofErr w:type="gramStart"/>
      <w:r w:rsidR="000B15E5" w:rsidRPr="003574A4">
        <w:rPr>
          <w:rFonts w:ascii="Calibri" w:hAnsi="Calibri"/>
          <w:color w:val="444444"/>
          <w:sz w:val="18"/>
          <w:szCs w:val="18"/>
        </w:rPr>
        <w:t> </w:t>
      </w:r>
      <w:r w:rsidR="000B15E5" w:rsidRPr="003574A4">
        <w:rPr>
          <w:rStyle w:val="apple-converted-space"/>
          <w:rFonts w:ascii="Calibri" w:hAnsi="Calibri"/>
          <w:color w:val="444444"/>
          <w:sz w:val="18"/>
          <w:szCs w:val="18"/>
        </w:rPr>
        <w:t> </w:t>
      </w:r>
      <w:proofErr w:type="gramEnd"/>
      <w:r w:rsidR="00B95CC6" w:rsidRPr="003574A4">
        <w:rPr>
          <w:sz w:val="18"/>
          <w:szCs w:val="18"/>
        </w:rPr>
        <w:fldChar w:fldCharType="begin"/>
      </w:r>
      <w:r w:rsidR="000B15E5" w:rsidRPr="003574A4">
        <w:rPr>
          <w:sz w:val="18"/>
          <w:szCs w:val="18"/>
        </w:rPr>
        <w:instrText>HYPERLINK "http://www.grantroad.info/pdf/dcr/grant-road-dcr-chapter-07.pdf%20and%20Chapter%207" \t "_blank"</w:instrText>
      </w:r>
      <w:r w:rsidR="00B95CC6" w:rsidRPr="003574A4">
        <w:rPr>
          <w:sz w:val="18"/>
          <w:szCs w:val="18"/>
        </w:rPr>
        <w:fldChar w:fldCharType="separate"/>
      </w:r>
      <w:r w:rsidR="000B15E5" w:rsidRPr="003574A4">
        <w:rPr>
          <w:rStyle w:val="Hyperlink"/>
          <w:rFonts w:ascii="Calibri" w:hAnsi="Calibri"/>
          <w:sz w:val="18"/>
          <w:szCs w:val="18"/>
        </w:rPr>
        <w:t>http://www.grantroad.info/pdf/dcr/grant-road-dcr-chapter-07.pdf and Chapter 7</w:t>
      </w:r>
      <w:r w:rsidR="00B95CC6" w:rsidRPr="003574A4">
        <w:rPr>
          <w:sz w:val="18"/>
          <w:szCs w:val="18"/>
        </w:rPr>
        <w:fldChar w:fldCharType="end"/>
      </w:r>
      <w:r w:rsidR="000B15E5" w:rsidRPr="003574A4">
        <w:rPr>
          <w:rFonts w:ascii="Calibri" w:hAnsi="Calibri"/>
          <w:color w:val="444444"/>
          <w:sz w:val="18"/>
          <w:szCs w:val="18"/>
        </w:rPr>
        <w:t>, Noise Analysis, begins on page 50.</w:t>
      </w:r>
    </w:p>
    <w:p w:rsidR="000B15E5" w:rsidRDefault="000B15E5" w:rsidP="000B15E5">
      <w:pPr>
        <w:pStyle w:val="NormalWeb"/>
        <w:shd w:val="clear" w:color="auto" w:fill="FFFFFF"/>
        <w:spacing w:before="0" w:beforeAutospacing="0" w:after="0" w:afterAutospacing="0" w:line="319" w:lineRule="atLeast"/>
        <w:rPr>
          <w:rFonts w:ascii="Calibri" w:hAnsi="Calibri"/>
          <w:b/>
          <w:color w:val="444444"/>
          <w:sz w:val="28"/>
          <w:szCs w:val="28"/>
        </w:rPr>
      </w:pPr>
      <w:r w:rsidRPr="003574A4">
        <w:rPr>
          <w:rFonts w:ascii="Calibri" w:hAnsi="Calibri"/>
          <w:color w:val="444444"/>
          <w:sz w:val="18"/>
          <w:szCs w:val="18"/>
        </w:rPr>
        <w:t xml:space="preserve"> </w:t>
      </w:r>
    </w:p>
    <w:p w:rsidR="002B1374" w:rsidRPr="00E76464" w:rsidRDefault="00410887" w:rsidP="005A1DB6">
      <w:pPr>
        <w:pStyle w:val="NormalWeb"/>
        <w:shd w:val="clear" w:color="auto" w:fill="FFFFFF"/>
        <w:spacing w:before="0" w:beforeAutospacing="0" w:after="0" w:afterAutospacing="0" w:line="319" w:lineRule="atLeast"/>
        <w:rPr>
          <w:rFonts w:ascii="Calibri" w:hAnsi="Calibri"/>
          <w:b/>
          <w:color w:val="444444"/>
          <w:sz w:val="28"/>
          <w:szCs w:val="28"/>
        </w:rPr>
      </w:pPr>
      <w:proofErr w:type="gramStart"/>
      <w:r>
        <w:rPr>
          <w:rFonts w:ascii="Calibri" w:hAnsi="Calibri"/>
          <w:b/>
          <w:color w:val="444444"/>
          <w:sz w:val="28"/>
          <w:szCs w:val="28"/>
        </w:rPr>
        <w:t>4</w:t>
      </w:r>
      <w:r w:rsidR="005A1DB6">
        <w:rPr>
          <w:rFonts w:ascii="Calibri" w:hAnsi="Calibri"/>
          <w:b/>
          <w:color w:val="444444"/>
          <w:sz w:val="28"/>
          <w:szCs w:val="28"/>
        </w:rPr>
        <w:t xml:space="preserve"> </w:t>
      </w:r>
      <w:r w:rsidR="009D0826">
        <w:rPr>
          <w:rFonts w:ascii="Calibri" w:hAnsi="Calibri"/>
          <w:b/>
          <w:color w:val="444444"/>
          <w:sz w:val="28"/>
          <w:szCs w:val="28"/>
        </w:rPr>
        <w:t>.</w:t>
      </w:r>
      <w:proofErr w:type="gramEnd"/>
      <w:r w:rsidR="009D0826">
        <w:rPr>
          <w:rFonts w:ascii="Calibri" w:hAnsi="Calibri"/>
          <w:b/>
          <w:color w:val="444444"/>
          <w:sz w:val="28"/>
          <w:szCs w:val="28"/>
        </w:rPr>
        <w:t xml:space="preserve"> </w:t>
      </w:r>
      <w:r w:rsidR="005834CF">
        <w:rPr>
          <w:rFonts w:ascii="Calibri" w:hAnsi="Calibri"/>
          <w:b/>
          <w:color w:val="444444"/>
          <w:sz w:val="28"/>
          <w:szCs w:val="28"/>
        </w:rPr>
        <w:t>PHASE FIVE</w:t>
      </w:r>
      <w:r w:rsidR="005A1DB6">
        <w:rPr>
          <w:rFonts w:ascii="Calibri" w:hAnsi="Calibri"/>
          <w:b/>
          <w:color w:val="444444"/>
          <w:sz w:val="28"/>
          <w:szCs w:val="28"/>
        </w:rPr>
        <w:t xml:space="preserve"> </w:t>
      </w:r>
      <w:r w:rsidRPr="00191C5F">
        <w:rPr>
          <w:rFonts w:ascii="Calibri" w:hAnsi="Calibri"/>
          <w:b/>
          <w:color w:val="444444"/>
        </w:rPr>
        <w:t>(</w:t>
      </w:r>
      <w:r w:rsidR="005A1DB6" w:rsidRPr="00191C5F">
        <w:rPr>
          <w:rFonts w:ascii="Calibri" w:hAnsi="Calibri"/>
          <w:b/>
          <w:color w:val="444444"/>
        </w:rPr>
        <w:t xml:space="preserve">2021 </w:t>
      </w:r>
      <w:r w:rsidRPr="00191C5F">
        <w:rPr>
          <w:rFonts w:ascii="Calibri" w:hAnsi="Calibri"/>
          <w:b/>
          <w:color w:val="444444"/>
        </w:rPr>
        <w:t>–</w:t>
      </w:r>
      <w:r w:rsidR="005A1DB6" w:rsidRPr="00191C5F">
        <w:rPr>
          <w:rFonts w:ascii="Calibri" w:hAnsi="Calibri"/>
          <w:b/>
          <w:color w:val="444444"/>
        </w:rPr>
        <w:t xml:space="preserve"> 2023</w:t>
      </w:r>
      <w:r w:rsidRPr="00191C5F">
        <w:rPr>
          <w:rFonts w:ascii="Calibri" w:hAnsi="Calibri"/>
          <w:b/>
          <w:color w:val="444444"/>
        </w:rPr>
        <w:t>)</w:t>
      </w:r>
      <w:r w:rsidR="00E76464">
        <w:rPr>
          <w:rFonts w:ascii="Calibri" w:hAnsi="Calibri"/>
          <w:b/>
          <w:color w:val="444444"/>
          <w:sz w:val="28"/>
          <w:szCs w:val="28"/>
        </w:rPr>
        <w:t xml:space="preserve"> </w:t>
      </w:r>
      <w:r w:rsidR="003574A4">
        <w:rPr>
          <w:rFonts w:ascii="Calibri" w:hAnsi="Calibri"/>
          <w:color w:val="444444"/>
          <w:sz w:val="23"/>
          <w:szCs w:val="23"/>
        </w:rPr>
        <w:t xml:space="preserve">Send </w:t>
      </w:r>
      <w:r w:rsidR="002B1374">
        <w:rPr>
          <w:rFonts w:ascii="Calibri" w:hAnsi="Calibri"/>
          <w:color w:val="444444"/>
          <w:sz w:val="23"/>
          <w:szCs w:val="23"/>
        </w:rPr>
        <w:t xml:space="preserve"> </w:t>
      </w:r>
      <w:r w:rsidR="000B15E5">
        <w:rPr>
          <w:rFonts w:ascii="Calibri" w:hAnsi="Calibri"/>
          <w:color w:val="444444"/>
          <w:sz w:val="23"/>
          <w:szCs w:val="23"/>
        </w:rPr>
        <w:t xml:space="preserve"> </w:t>
      </w:r>
      <w:r w:rsidR="000B15E5" w:rsidRPr="005834CF">
        <w:rPr>
          <w:rFonts w:ascii="Calibri" w:hAnsi="Calibri"/>
          <w:color w:val="FF0000"/>
          <w:sz w:val="23"/>
          <w:szCs w:val="23"/>
        </w:rPr>
        <w:t xml:space="preserve">letter </w:t>
      </w:r>
      <w:r w:rsidR="003574A4" w:rsidRPr="005834CF">
        <w:rPr>
          <w:rFonts w:ascii="Calibri" w:hAnsi="Calibri"/>
          <w:color w:val="FF0000"/>
          <w:sz w:val="23"/>
          <w:szCs w:val="23"/>
        </w:rPr>
        <w:t xml:space="preserve">to </w:t>
      </w:r>
      <w:r w:rsidR="002B1374" w:rsidRPr="005834CF">
        <w:rPr>
          <w:rFonts w:ascii="Calibri" w:hAnsi="Calibri"/>
          <w:color w:val="FF0000"/>
          <w:sz w:val="23"/>
          <w:szCs w:val="23"/>
        </w:rPr>
        <w:t>TDOT</w:t>
      </w:r>
      <w:r w:rsidR="002B1374">
        <w:rPr>
          <w:rFonts w:ascii="Calibri" w:hAnsi="Calibri"/>
          <w:color w:val="444444"/>
          <w:sz w:val="23"/>
          <w:szCs w:val="23"/>
        </w:rPr>
        <w:t xml:space="preserve"> to </w:t>
      </w:r>
      <w:r w:rsidR="005834CF">
        <w:rPr>
          <w:rFonts w:ascii="Calibri" w:hAnsi="Calibri"/>
          <w:color w:val="444444"/>
          <w:sz w:val="23"/>
          <w:szCs w:val="23"/>
        </w:rPr>
        <w:t>request input when</w:t>
      </w:r>
      <w:r w:rsidR="002B1374">
        <w:rPr>
          <w:rFonts w:ascii="Calibri" w:hAnsi="Calibri"/>
          <w:color w:val="444444"/>
          <w:sz w:val="23"/>
          <w:szCs w:val="23"/>
        </w:rPr>
        <w:t xml:space="preserve"> new design team </w:t>
      </w:r>
      <w:r w:rsidR="005834CF">
        <w:rPr>
          <w:rFonts w:ascii="Calibri" w:hAnsi="Calibri"/>
          <w:color w:val="444444"/>
          <w:sz w:val="23"/>
          <w:szCs w:val="23"/>
        </w:rPr>
        <w:t>is appointed</w:t>
      </w:r>
      <w:r w:rsidR="002B1374">
        <w:rPr>
          <w:rFonts w:ascii="Calibri" w:hAnsi="Calibri"/>
          <w:color w:val="444444"/>
          <w:sz w:val="23"/>
          <w:szCs w:val="23"/>
        </w:rPr>
        <w:t xml:space="preserve"> </w:t>
      </w:r>
    </w:p>
    <w:p w:rsidR="00D02FD3" w:rsidRDefault="000B15E5" w:rsidP="000B15E5">
      <w:pPr>
        <w:pStyle w:val="NormalWeb"/>
        <w:shd w:val="clear" w:color="auto" w:fill="FFFFFF"/>
        <w:spacing w:before="0" w:beforeAutospacing="0" w:after="0" w:afterAutospacing="0" w:line="319" w:lineRule="atLeast"/>
        <w:rPr>
          <w:rFonts w:ascii="Calibri" w:hAnsi="Calibri"/>
          <w:color w:val="444444"/>
          <w:sz w:val="23"/>
          <w:szCs w:val="23"/>
        </w:rPr>
      </w:pPr>
      <w:r>
        <w:rPr>
          <w:rFonts w:ascii="Calibri" w:hAnsi="Calibri"/>
          <w:color w:val="444444"/>
          <w:sz w:val="23"/>
          <w:szCs w:val="23"/>
        </w:rPr>
        <w:t>N</w:t>
      </w:r>
      <w:r w:rsidR="00D02FD3">
        <w:rPr>
          <w:rFonts w:ascii="Calibri" w:hAnsi="Calibri"/>
          <w:color w:val="444444"/>
          <w:sz w:val="23"/>
          <w:szCs w:val="23"/>
        </w:rPr>
        <w:t>eighborhood input</w:t>
      </w:r>
      <w:r>
        <w:rPr>
          <w:rFonts w:ascii="Calibri" w:hAnsi="Calibri"/>
          <w:color w:val="444444"/>
          <w:sz w:val="23"/>
          <w:szCs w:val="23"/>
        </w:rPr>
        <w:t xml:space="preserve"> so far</w:t>
      </w:r>
      <w:r w:rsidR="005834CF">
        <w:rPr>
          <w:rFonts w:ascii="Calibri" w:hAnsi="Calibri"/>
          <w:color w:val="444444"/>
          <w:sz w:val="23"/>
          <w:szCs w:val="23"/>
        </w:rPr>
        <w:t>-1) Water run-off at Warren (</w:t>
      </w:r>
      <w:proofErr w:type="spellStart"/>
      <w:r w:rsidR="005834CF">
        <w:rPr>
          <w:rFonts w:ascii="Calibri" w:hAnsi="Calibri"/>
          <w:color w:val="444444"/>
          <w:sz w:val="23"/>
          <w:szCs w:val="23"/>
        </w:rPr>
        <w:t>Vancza</w:t>
      </w:r>
      <w:proofErr w:type="spellEnd"/>
      <w:r w:rsidR="005834CF">
        <w:rPr>
          <w:rFonts w:ascii="Calibri" w:hAnsi="Calibri"/>
          <w:color w:val="444444"/>
          <w:sz w:val="23"/>
          <w:szCs w:val="23"/>
        </w:rPr>
        <w:t xml:space="preserve"> &amp; SAMOS) 2) walking</w:t>
      </w:r>
      <w:r w:rsidR="00495CEB">
        <w:rPr>
          <w:rFonts w:ascii="Calibri" w:hAnsi="Calibri"/>
          <w:color w:val="444444"/>
          <w:sz w:val="23"/>
          <w:szCs w:val="23"/>
        </w:rPr>
        <w:t>/biking</w:t>
      </w:r>
      <w:r w:rsidR="005834CF">
        <w:rPr>
          <w:rFonts w:ascii="Calibri" w:hAnsi="Calibri"/>
          <w:color w:val="444444"/>
          <w:sz w:val="23"/>
          <w:szCs w:val="23"/>
        </w:rPr>
        <w:t xml:space="preserve"> access to Campbell access road</w:t>
      </w:r>
      <w:r w:rsidR="00191C5F">
        <w:rPr>
          <w:rFonts w:ascii="Calibri" w:hAnsi="Calibri"/>
          <w:color w:val="444444"/>
          <w:sz w:val="23"/>
          <w:szCs w:val="23"/>
        </w:rPr>
        <w:t xml:space="preserve"> 3) Land Use at “center” (Campbell/Grant)</w:t>
      </w:r>
    </w:p>
    <w:p w:rsidR="00BC5971" w:rsidRDefault="00F61772" w:rsidP="00BC5971">
      <w:pPr>
        <w:pStyle w:val="NormalWeb"/>
        <w:shd w:val="clear" w:color="auto" w:fill="FFFFFF"/>
        <w:spacing w:before="0" w:beforeAutospacing="0" w:after="0" w:afterAutospacing="0" w:line="319" w:lineRule="atLeast"/>
        <w:rPr>
          <w:rFonts w:ascii="Calibri" w:hAnsi="Calibri"/>
          <w:b/>
          <w:color w:val="444444"/>
          <w:sz w:val="28"/>
          <w:szCs w:val="28"/>
        </w:rPr>
      </w:pPr>
      <w:r>
        <w:rPr>
          <w:rFonts w:ascii="Calibri" w:hAnsi="Calibri"/>
          <w:b/>
          <w:color w:val="444444"/>
          <w:sz w:val="28"/>
          <w:szCs w:val="28"/>
        </w:rPr>
        <w:lastRenderedPageBreak/>
        <w:t xml:space="preserve">Henry’s </w:t>
      </w:r>
      <w:r w:rsidR="00495CEB">
        <w:rPr>
          <w:rFonts w:ascii="Calibri" w:hAnsi="Calibri"/>
          <w:b/>
          <w:color w:val="444444"/>
          <w:sz w:val="28"/>
          <w:szCs w:val="28"/>
        </w:rPr>
        <w:t>Jacobsen Comments</w:t>
      </w:r>
    </w:p>
    <w:p w:rsidR="00BC5971" w:rsidRDefault="00BC5971" w:rsidP="00BC5971">
      <w:pPr>
        <w:pStyle w:val="NormalWeb"/>
        <w:shd w:val="clear" w:color="auto" w:fill="FFFFFF"/>
        <w:spacing w:before="0" w:beforeAutospacing="0" w:after="0" w:afterAutospacing="0" w:line="319" w:lineRule="atLeast"/>
        <w:rPr>
          <w:rFonts w:ascii="Calibri" w:hAnsi="Calibri"/>
          <w:b/>
          <w:color w:val="444444"/>
          <w:sz w:val="28"/>
          <w:szCs w:val="28"/>
        </w:rPr>
      </w:pPr>
      <w:r w:rsidRPr="00495CEB">
        <w:rPr>
          <w:rFonts w:ascii="Calibri" w:hAnsi="Calibri"/>
          <w:b/>
          <w:color w:val="000000"/>
          <w:sz w:val="28"/>
          <w:szCs w:val="28"/>
        </w:rPr>
        <w:t>Per Henry:</w:t>
      </w:r>
      <w:r>
        <w:rPr>
          <w:rFonts w:ascii="Calibri" w:hAnsi="Calibri"/>
          <w:color w:val="000000"/>
        </w:rPr>
        <w:t xml:space="preserve"> </w:t>
      </w:r>
      <w:r w:rsidRPr="00291293">
        <w:rPr>
          <w:rFonts w:ascii="Calibri" w:hAnsi="Calibri"/>
          <w:color w:val="000000"/>
        </w:rPr>
        <w:t xml:space="preserve">Between park and Campbell there will be approximately </w:t>
      </w:r>
      <w:proofErr w:type="gramStart"/>
      <w:r w:rsidRPr="00291293">
        <w:rPr>
          <w:rFonts w:ascii="Calibri" w:hAnsi="Calibri"/>
          <w:color w:val="000000"/>
        </w:rPr>
        <w:t>25  remnant</w:t>
      </w:r>
      <w:proofErr w:type="gramEnd"/>
      <w:r w:rsidRPr="00291293">
        <w:rPr>
          <w:rFonts w:ascii="Calibri" w:hAnsi="Calibri"/>
          <w:color w:val="000000"/>
        </w:rPr>
        <w:t xml:space="preserve"> parcels. Appraised value of each parcel based on square foot comparisons in the area is about $45k. </w:t>
      </w:r>
      <w:proofErr w:type="gramStart"/>
      <w:r w:rsidRPr="00291293">
        <w:rPr>
          <w:rFonts w:ascii="Calibri" w:hAnsi="Calibri"/>
          <w:color w:val="000000"/>
        </w:rPr>
        <w:t>that’s</w:t>
      </w:r>
      <w:proofErr w:type="gramEnd"/>
      <w:r w:rsidRPr="00291293">
        <w:rPr>
          <w:rFonts w:ascii="Calibri" w:hAnsi="Calibri"/>
          <w:color w:val="000000"/>
        </w:rPr>
        <w:t xml:space="preserve"> $1.1 million right there. Then there is creation of a linear park with appropriate landscape amenities. I would estimate that a no frills linear park development along this route will cost $500k or more.  Then there is maintenance in </w:t>
      </w:r>
      <w:proofErr w:type="gramStart"/>
      <w:r w:rsidRPr="00291293">
        <w:rPr>
          <w:rFonts w:ascii="Calibri" w:hAnsi="Calibri"/>
          <w:color w:val="000000"/>
        </w:rPr>
        <w:t>perpetuity  which</w:t>
      </w:r>
      <w:proofErr w:type="gramEnd"/>
      <w:r w:rsidRPr="00291293">
        <w:rPr>
          <w:rFonts w:ascii="Calibri" w:hAnsi="Calibri"/>
          <w:color w:val="000000"/>
        </w:rPr>
        <w:t xml:space="preserve"> will cost the city approx $25,000 per year. Of course we need to consider the lost tax revenues which might be generated from residential redevelopment of the 25 R-1 parcels. This comes to approx $500k annually forever</w:t>
      </w:r>
    </w:p>
    <w:p w:rsidR="00BC5971" w:rsidRDefault="00BC5971" w:rsidP="00BC5971">
      <w:pPr>
        <w:pStyle w:val="NormalWeb"/>
        <w:shd w:val="clear" w:color="auto" w:fill="FFFFFF"/>
        <w:spacing w:before="0" w:beforeAutospacing="0" w:after="0" w:afterAutospacing="0" w:line="319" w:lineRule="atLeast"/>
        <w:rPr>
          <w:color w:val="444444"/>
        </w:rPr>
      </w:pPr>
    </w:p>
    <w:p w:rsidR="00495CEB" w:rsidRDefault="00AB775E" w:rsidP="00BC5971">
      <w:pPr>
        <w:pStyle w:val="NormalWeb"/>
        <w:shd w:val="clear" w:color="auto" w:fill="FFFFFF"/>
        <w:spacing w:before="0" w:beforeAutospacing="0" w:after="0" w:afterAutospacing="0" w:line="319" w:lineRule="atLeast"/>
        <w:rPr>
          <w:color w:val="444444"/>
        </w:rPr>
      </w:pPr>
      <w:r>
        <w:rPr>
          <w:color w:val="444444"/>
        </w:rPr>
        <w:t>As I have said a number of times the key right now to the linear park concept along Grant Road between Park and Campbell are the six remnant parcels that are at the very east end (between park and Santa Rita) of the phase 2 Grant Rd. improvement project. We need to figure some way to control the destiny of these 6 parcels when they come on the market in approximately 1 to 1 1/2 years from now.</w:t>
      </w:r>
      <w:r w:rsidR="00495CEB">
        <w:rPr>
          <w:color w:val="444444"/>
        </w:rPr>
        <w:tab/>
      </w:r>
    </w:p>
    <w:p w:rsidR="00AB775E" w:rsidRDefault="00AB775E" w:rsidP="00495CEB">
      <w:pPr>
        <w:pStyle w:val="ecxmsonormal"/>
        <w:shd w:val="clear" w:color="auto" w:fill="FFFFFF"/>
        <w:spacing w:before="0" w:beforeAutospacing="0" w:after="0" w:afterAutospacing="0" w:line="341" w:lineRule="atLeast"/>
        <w:ind w:firstLine="720"/>
        <w:rPr>
          <w:color w:val="444444"/>
        </w:rPr>
      </w:pPr>
      <w:r>
        <w:rPr>
          <w:color w:val="444444"/>
        </w:rPr>
        <w:t xml:space="preserve">Total Market value of these 6 parcels will be approximately $250,000. I would suggest that we consider any and all alternatives to tie up these parcels. Let's get creative on this and I think that potentially we can put something together to keep them out of the hands of </w:t>
      </w:r>
      <w:proofErr w:type="spellStart"/>
      <w:r>
        <w:rPr>
          <w:color w:val="444444"/>
        </w:rPr>
        <w:t>minidorm</w:t>
      </w:r>
      <w:proofErr w:type="spellEnd"/>
      <w:r>
        <w:rPr>
          <w:color w:val="444444"/>
        </w:rPr>
        <w:t xml:space="preserve"> developers. </w:t>
      </w:r>
    </w:p>
    <w:p w:rsidR="00AB775E" w:rsidRDefault="00AB775E" w:rsidP="00495CEB">
      <w:pPr>
        <w:pStyle w:val="ecxmsonormal"/>
        <w:shd w:val="clear" w:color="auto" w:fill="FFFFFF"/>
        <w:spacing w:before="0" w:beforeAutospacing="0" w:after="324" w:afterAutospacing="0" w:line="341" w:lineRule="atLeast"/>
        <w:ind w:firstLine="720"/>
        <w:rPr>
          <w:color w:val="444444"/>
        </w:rPr>
      </w:pPr>
      <w:r>
        <w:rPr>
          <w:color w:val="444444"/>
        </w:rPr>
        <w:t xml:space="preserve">I am currently arranging January meetings with representatives from the Ward 3 and Ward six </w:t>
      </w:r>
      <w:proofErr w:type="gramStart"/>
      <w:r>
        <w:rPr>
          <w:color w:val="444444"/>
        </w:rPr>
        <w:t>office</w:t>
      </w:r>
      <w:proofErr w:type="gramEnd"/>
      <w:r>
        <w:rPr>
          <w:color w:val="444444"/>
        </w:rPr>
        <w:t xml:space="preserve"> to discuss these 6 Parcels and the idea of a future linear park along grant road.  The health history loop is not a part of the linear park and should not be considered in the Grant Road coalition meetings. As I see it further action at this point can only mean coming up with creative ways to tie up these lots. Once we do that we have some time on our side to influence planning and design of phase 5 between Park and Campbell.</w:t>
      </w:r>
    </w:p>
    <w:p w:rsidR="00495CEB" w:rsidRPr="00495CEB" w:rsidRDefault="00495CEB" w:rsidP="00495CEB">
      <w:pPr>
        <w:shd w:val="clear" w:color="auto" w:fill="FFFFFF"/>
        <w:spacing w:after="0" w:line="319" w:lineRule="atLeast"/>
        <w:rPr>
          <w:rFonts w:ascii="Calibri" w:eastAsia="Times New Roman" w:hAnsi="Calibri" w:cs="Times New Roman"/>
          <w:b/>
          <w:color w:val="444444"/>
          <w:sz w:val="28"/>
          <w:szCs w:val="28"/>
          <w:shd w:val="clear" w:color="auto" w:fill="FFFFFF"/>
        </w:rPr>
      </w:pPr>
      <w:r w:rsidRPr="00495CEB">
        <w:rPr>
          <w:rFonts w:ascii="Calibri" w:eastAsia="Times New Roman" w:hAnsi="Calibri" w:cs="Times New Roman"/>
          <w:b/>
          <w:color w:val="444444"/>
          <w:sz w:val="28"/>
          <w:szCs w:val="28"/>
          <w:shd w:val="clear" w:color="auto" w:fill="FFFFFF"/>
        </w:rPr>
        <w:t xml:space="preserve">Henry Jacobsen Q &amp; A with </w:t>
      </w:r>
      <w:proofErr w:type="spellStart"/>
      <w:r w:rsidRPr="00495CEB">
        <w:rPr>
          <w:rFonts w:ascii="Calibri" w:eastAsia="Times New Roman" w:hAnsi="Calibri" w:cs="Times New Roman"/>
          <w:b/>
          <w:color w:val="444444"/>
          <w:sz w:val="28"/>
          <w:szCs w:val="28"/>
          <w:shd w:val="clear" w:color="auto" w:fill="FFFFFF"/>
        </w:rPr>
        <w:t>Abramovicz</w:t>
      </w:r>
      <w:proofErr w:type="spellEnd"/>
    </w:p>
    <w:p w:rsidR="00495CEB" w:rsidRDefault="00F61772" w:rsidP="00495CEB">
      <w:pPr>
        <w:shd w:val="clear" w:color="auto" w:fill="FFFFFF"/>
        <w:spacing w:after="0" w:line="319" w:lineRule="atLeast"/>
        <w:rPr>
          <w:rFonts w:ascii="Calibri" w:eastAsia="Times New Roman" w:hAnsi="Calibri" w:cs="Times New Roman"/>
          <w:color w:val="444444"/>
          <w:sz w:val="23"/>
          <w:szCs w:val="23"/>
        </w:rPr>
      </w:pPr>
      <w:r w:rsidRPr="00F61772">
        <w:rPr>
          <w:rFonts w:ascii="Calibri" w:eastAsia="Times New Roman" w:hAnsi="Calibri" w:cs="Times New Roman"/>
          <w:color w:val="444444"/>
          <w:sz w:val="23"/>
          <w:szCs w:val="23"/>
          <w:shd w:val="clear" w:color="auto" w:fill="FFFFFF"/>
        </w:rPr>
        <w:t> </w:t>
      </w:r>
      <w:r w:rsidR="004D5590" w:rsidRPr="004D5590">
        <w:rPr>
          <w:rFonts w:ascii="Calibri" w:eastAsia="Times New Roman" w:hAnsi="Calibri" w:cs="Times New Roman"/>
          <w:color w:val="444444"/>
          <w:sz w:val="23"/>
          <w:szCs w:val="23"/>
        </w:rPr>
        <w:t>1. Will these parcels be sold individually or will they be bundled and sold as a group?</w:t>
      </w:r>
      <w:r w:rsidR="00495CEB">
        <w:rPr>
          <w:rFonts w:ascii="Calibri" w:eastAsia="Times New Roman" w:hAnsi="Calibri" w:cs="Times New Roman"/>
          <w:color w:val="444444"/>
          <w:sz w:val="23"/>
          <w:szCs w:val="23"/>
        </w:rPr>
        <w:t xml:space="preserve"> </w:t>
      </w:r>
      <w:r w:rsidR="004D5590" w:rsidRPr="004D5590">
        <w:rPr>
          <w:rFonts w:ascii="Calibri" w:eastAsia="Times New Roman" w:hAnsi="Calibri" w:cs="Times New Roman"/>
          <w:color w:val="FF0000"/>
          <w:sz w:val="23"/>
          <w:szCs w:val="23"/>
        </w:rPr>
        <w:t>We do not know at this time as the parcels have not yet been appraised. The City has no plans to appraise these parcels until all Grant Road acquisitions have been completed. We do not anticipate appraisals will start any earlier than eight months from now.</w:t>
      </w:r>
    </w:p>
    <w:p w:rsidR="004D5590" w:rsidRPr="004D5590" w:rsidRDefault="004D5590" w:rsidP="00495CEB">
      <w:pPr>
        <w:shd w:val="clear" w:color="auto" w:fill="FFFFFF"/>
        <w:spacing w:after="0" w:line="319" w:lineRule="atLeast"/>
        <w:rPr>
          <w:rFonts w:ascii="Calibri" w:eastAsia="Times New Roman" w:hAnsi="Calibri" w:cs="Times New Roman"/>
          <w:color w:val="444444"/>
          <w:sz w:val="23"/>
          <w:szCs w:val="23"/>
        </w:rPr>
      </w:pPr>
      <w:r w:rsidRPr="004D5590">
        <w:rPr>
          <w:rFonts w:ascii="Calibri" w:eastAsia="Times New Roman" w:hAnsi="Calibri" w:cs="Times New Roman"/>
          <w:color w:val="444444"/>
          <w:sz w:val="23"/>
          <w:szCs w:val="23"/>
        </w:rPr>
        <w:t>2. Will a first right of refusal option be offered to interested adjacent property owners?</w:t>
      </w:r>
      <w:r w:rsidR="00495CEB">
        <w:rPr>
          <w:rFonts w:ascii="Calibri" w:eastAsia="Times New Roman" w:hAnsi="Calibri" w:cs="Times New Roman"/>
          <w:color w:val="444444"/>
          <w:sz w:val="23"/>
          <w:szCs w:val="23"/>
        </w:rPr>
        <w:t xml:space="preserve"> </w:t>
      </w:r>
      <w:r w:rsidRPr="004D5590">
        <w:rPr>
          <w:rFonts w:ascii="Calibri" w:eastAsia="Times New Roman" w:hAnsi="Calibri" w:cs="Times New Roman"/>
          <w:color w:val="FF0000"/>
          <w:sz w:val="23"/>
          <w:szCs w:val="23"/>
        </w:rPr>
        <w:t>Typically that is done when there is no other alternative available. However, as these may have marketable value on their own, a public bid process would likely be undertaken unless Mayor and Council indicate otherwise.</w:t>
      </w:r>
    </w:p>
    <w:p w:rsidR="004D5590" w:rsidRPr="004D5590" w:rsidRDefault="004D5590" w:rsidP="00495CEB">
      <w:pPr>
        <w:shd w:val="clear" w:color="auto" w:fill="FFFFFF"/>
        <w:spacing w:after="0" w:line="319" w:lineRule="atLeast"/>
        <w:rPr>
          <w:rFonts w:ascii="Calibri" w:eastAsia="Times New Roman" w:hAnsi="Calibri" w:cs="Times New Roman"/>
          <w:color w:val="444444"/>
          <w:sz w:val="23"/>
          <w:szCs w:val="23"/>
        </w:rPr>
      </w:pPr>
      <w:r w:rsidRPr="004D5590">
        <w:rPr>
          <w:rFonts w:ascii="Calibri" w:eastAsia="Times New Roman" w:hAnsi="Calibri" w:cs="Times New Roman"/>
          <w:color w:val="444444"/>
          <w:sz w:val="23"/>
          <w:szCs w:val="23"/>
        </w:rPr>
        <w:t>3. Can the city retain ownership of these parcels until long-term options are clearer and phase 5 has been completed?</w:t>
      </w:r>
      <w:r w:rsidR="00495CEB">
        <w:rPr>
          <w:rFonts w:ascii="Calibri" w:eastAsia="Times New Roman" w:hAnsi="Calibri" w:cs="Times New Roman"/>
          <w:color w:val="444444"/>
          <w:sz w:val="23"/>
          <w:szCs w:val="23"/>
        </w:rPr>
        <w:t xml:space="preserve">  </w:t>
      </w:r>
      <w:r w:rsidRPr="004D5590">
        <w:rPr>
          <w:rFonts w:ascii="Calibri" w:eastAsia="Times New Roman" w:hAnsi="Calibri" w:cs="Times New Roman"/>
          <w:color w:val="FF0000"/>
          <w:sz w:val="23"/>
          <w:szCs w:val="23"/>
        </w:rPr>
        <w:t>Our intent is to resell these properties as soon as feasible to return the funding to the RTA for use on the remainder of the Grant Road project unless Mayor and Council indicate otherwise.</w:t>
      </w:r>
    </w:p>
    <w:p w:rsidR="004D5590" w:rsidRPr="004D5590" w:rsidRDefault="004D5590" w:rsidP="004D5590">
      <w:pPr>
        <w:shd w:val="clear" w:color="auto" w:fill="FFFFFF"/>
        <w:spacing w:after="0" w:line="319" w:lineRule="atLeast"/>
        <w:rPr>
          <w:rFonts w:ascii="Calibri" w:eastAsia="Times New Roman" w:hAnsi="Calibri" w:cs="Times New Roman"/>
          <w:color w:val="444444"/>
          <w:sz w:val="23"/>
          <w:szCs w:val="23"/>
        </w:rPr>
      </w:pPr>
      <w:r w:rsidRPr="004D5590">
        <w:rPr>
          <w:rFonts w:ascii="Calibri" w:eastAsia="Times New Roman" w:hAnsi="Calibri" w:cs="Times New Roman"/>
          <w:color w:val="444444"/>
          <w:sz w:val="23"/>
          <w:szCs w:val="23"/>
        </w:rPr>
        <w:t xml:space="preserve">4. Since the existing Samos neighborhood </w:t>
      </w:r>
      <w:proofErr w:type="gramStart"/>
      <w:r w:rsidRPr="004D5590">
        <w:rPr>
          <w:rFonts w:ascii="Calibri" w:eastAsia="Times New Roman" w:hAnsi="Calibri" w:cs="Times New Roman"/>
          <w:color w:val="444444"/>
          <w:sz w:val="23"/>
          <w:szCs w:val="23"/>
        </w:rPr>
        <w:t>mini park</w:t>
      </w:r>
      <w:proofErr w:type="gramEnd"/>
      <w:r w:rsidRPr="004D5590">
        <w:rPr>
          <w:rFonts w:ascii="Calibri" w:eastAsia="Times New Roman" w:hAnsi="Calibri" w:cs="Times New Roman"/>
          <w:color w:val="444444"/>
          <w:sz w:val="23"/>
          <w:szCs w:val="23"/>
        </w:rPr>
        <w:t xml:space="preserve"> near the north west corner of Grant and Campbell will be taken for the future widening, is there any public recourse for establishing an equivalent public space elsewhere along the Corridor?</w:t>
      </w:r>
      <w:r w:rsidR="00495CEB">
        <w:rPr>
          <w:rFonts w:ascii="Calibri" w:eastAsia="Times New Roman" w:hAnsi="Calibri" w:cs="Times New Roman"/>
          <w:color w:val="444444"/>
          <w:sz w:val="23"/>
          <w:szCs w:val="23"/>
        </w:rPr>
        <w:t xml:space="preserve">  </w:t>
      </w:r>
      <w:r w:rsidRPr="004D5590">
        <w:rPr>
          <w:rFonts w:ascii="Calibri" w:eastAsia="Times New Roman" w:hAnsi="Calibri" w:cs="Times New Roman"/>
          <w:color w:val="FF0000"/>
          <w:sz w:val="23"/>
          <w:szCs w:val="23"/>
        </w:rPr>
        <w:t>The basin area between Hampton and Park is over twice as large as the existing public space near Campbell and contains significantly more amenities (seating, water fountain, shade structure, walking path, etc.) than the existing space. At the request of the adjacent neighborhood significant additional amenities were placed at this location, over and above what are required for a functioning basin, so that this area could function as a public space.</w:t>
      </w:r>
    </w:p>
    <w:p w:rsidR="004D5590" w:rsidRPr="004D5590" w:rsidRDefault="004D5590" w:rsidP="004D5590">
      <w:pPr>
        <w:shd w:val="clear" w:color="auto" w:fill="FFFFFF"/>
        <w:spacing w:after="0" w:line="319" w:lineRule="atLeast"/>
        <w:rPr>
          <w:rFonts w:ascii="Calibri" w:eastAsia="Times New Roman" w:hAnsi="Calibri" w:cs="Times New Roman"/>
          <w:color w:val="444444"/>
          <w:sz w:val="23"/>
          <w:szCs w:val="23"/>
        </w:rPr>
      </w:pPr>
      <w:r w:rsidRPr="004D5590">
        <w:rPr>
          <w:rFonts w:ascii="Calibri" w:eastAsia="Times New Roman" w:hAnsi="Calibri" w:cs="Times New Roman"/>
          <w:color w:val="444444"/>
          <w:sz w:val="23"/>
          <w:szCs w:val="23"/>
        </w:rPr>
        <w:t>5. Might there be an existing mechanism or one that can be created to allow these parcels to remain under city ownership in perpetuity and be maintained by adjacent qualified committed neighborhood associations?</w:t>
      </w:r>
    </w:p>
    <w:p w:rsidR="00495CEB" w:rsidRDefault="004D5590" w:rsidP="00495CEB">
      <w:pPr>
        <w:shd w:val="clear" w:color="auto" w:fill="FFFFFF"/>
        <w:spacing w:after="0" w:line="319" w:lineRule="atLeast"/>
        <w:rPr>
          <w:rFonts w:ascii="Calibri" w:eastAsia="Times New Roman" w:hAnsi="Calibri" w:cs="Times New Roman"/>
          <w:color w:val="444444"/>
          <w:sz w:val="23"/>
          <w:szCs w:val="23"/>
        </w:rPr>
      </w:pPr>
      <w:r w:rsidRPr="004D5590">
        <w:rPr>
          <w:rFonts w:ascii="Calibri" w:eastAsia="Times New Roman" w:hAnsi="Calibri" w:cs="Times New Roman"/>
          <w:color w:val="FF0000"/>
          <w:sz w:val="23"/>
          <w:szCs w:val="23"/>
        </w:rPr>
        <w:t>The parcels were purchased using RTA funds. Mayor and Council would need to allocate funds to purchase the parcels from the RTA.</w:t>
      </w:r>
    </w:p>
    <w:p w:rsidR="007A714F" w:rsidRDefault="007A714F"/>
    <w:sectPr w:rsidR="007A714F" w:rsidSect="002B137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211D0"/>
    <w:multiLevelType w:val="hybridMultilevel"/>
    <w:tmpl w:val="42EA6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4B0003"/>
    <w:multiLevelType w:val="hybridMultilevel"/>
    <w:tmpl w:val="64D47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706457D"/>
    <w:multiLevelType w:val="hybridMultilevel"/>
    <w:tmpl w:val="44BE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E2304A"/>
    <w:multiLevelType w:val="hybridMultilevel"/>
    <w:tmpl w:val="98C687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BA2F16"/>
    <w:multiLevelType w:val="hybridMultilevel"/>
    <w:tmpl w:val="4CCCB0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6555C2F"/>
    <w:multiLevelType w:val="hybridMultilevel"/>
    <w:tmpl w:val="68B4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B1374"/>
    <w:rsid w:val="00025C37"/>
    <w:rsid w:val="00031DB7"/>
    <w:rsid w:val="000B15E5"/>
    <w:rsid w:val="000C578B"/>
    <w:rsid w:val="000F0A64"/>
    <w:rsid w:val="00112C1A"/>
    <w:rsid w:val="001620B1"/>
    <w:rsid w:val="00167A91"/>
    <w:rsid w:val="00191C5F"/>
    <w:rsid w:val="001B01AB"/>
    <w:rsid w:val="00222359"/>
    <w:rsid w:val="00291293"/>
    <w:rsid w:val="002B1374"/>
    <w:rsid w:val="002E6429"/>
    <w:rsid w:val="002F5A55"/>
    <w:rsid w:val="00306FB2"/>
    <w:rsid w:val="00340AB2"/>
    <w:rsid w:val="00351FB2"/>
    <w:rsid w:val="003574A4"/>
    <w:rsid w:val="00410887"/>
    <w:rsid w:val="00495CEB"/>
    <w:rsid w:val="004A34ED"/>
    <w:rsid w:val="004D5590"/>
    <w:rsid w:val="005834CF"/>
    <w:rsid w:val="005A1DB6"/>
    <w:rsid w:val="005F2DA9"/>
    <w:rsid w:val="00731C8C"/>
    <w:rsid w:val="007A714F"/>
    <w:rsid w:val="007F0D53"/>
    <w:rsid w:val="008B49E0"/>
    <w:rsid w:val="009023F8"/>
    <w:rsid w:val="009D0826"/>
    <w:rsid w:val="009F6888"/>
    <w:rsid w:val="00A123A5"/>
    <w:rsid w:val="00A53351"/>
    <w:rsid w:val="00A85CFC"/>
    <w:rsid w:val="00AB775E"/>
    <w:rsid w:val="00B95CC6"/>
    <w:rsid w:val="00BA3AF2"/>
    <w:rsid w:val="00BC5971"/>
    <w:rsid w:val="00D02FD3"/>
    <w:rsid w:val="00D04D91"/>
    <w:rsid w:val="00D4112E"/>
    <w:rsid w:val="00DE4DE5"/>
    <w:rsid w:val="00E76464"/>
    <w:rsid w:val="00ED353B"/>
    <w:rsid w:val="00ED67D6"/>
    <w:rsid w:val="00F17D9C"/>
    <w:rsid w:val="00F42785"/>
    <w:rsid w:val="00F61772"/>
    <w:rsid w:val="00FF12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1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13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1374"/>
    <w:rPr>
      <w:color w:val="0000FF"/>
      <w:u w:val="single"/>
    </w:rPr>
  </w:style>
  <w:style w:type="character" w:customStyle="1" w:styleId="apple-converted-space">
    <w:name w:val="apple-converted-space"/>
    <w:basedOn w:val="DefaultParagraphFont"/>
    <w:rsid w:val="002B1374"/>
  </w:style>
  <w:style w:type="paragraph" w:customStyle="1" w:styleId="ecxmsonormal">
    <w:name w:val="ecxmsonormal"/>
    <w:basedOn w:val="Normal"/>
    <w:rsid w:val="002912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12C1A"/>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9F6888"/>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divs>
    <w:div w:id="82339762">
      <w:bodyDiv w:val="1"/>
      <w:marLeft w:val="0"/>
      <w:marRight w:val="0"/>
      <w:marTop w:val="0"/>
      <w:marBottom w:val="0"/>
      <w:divBdr>
        <w:top w:val="none" w:sz="0" w:space="0" w:color="auto"/>
        <w:left w:val="none" w:sz="0" w:space="0" w:color="auto"/>
        <w:bottom w:val="none" w:sz="0" w:space="0" w:color="auto"/>
        <w:right w:val="none" w:sz="0" w:space="0" w:color="auto"/>
      </w:divBdr>
      <w:divsChild>
        <w:div w:id="2110420044">
          <w:marLeft w:val="0"/>
          <w:marRight w:val="0"/>
          <w:marTop w:val="0"/>
          <w:marBottom w:val="0"/>
          <w:divBdr>
            <w:top w:val="none" w:sz="0" w:space="0" w:color="auto"/>
            <w:left w:val="none" w:sz="0" w:space="0" w:color="auto"/>
            <w:bottom w:val="none" w:sz="0" w:space="0" w:color="auto"/>
            <w:right w:val="none" w:sz="0" w:space="0" w:color="auto"/>
          </w:divBdr>
        </w:div>
        <w:div w:id="640843396">
          <w:marLeft w:val="0"/>
          <w:marRight w:val="0"/>
          <w:marTop w:val="0"/>
          <w:marBottom w:val="0"/>
          <w:divBdr>
            <w:top w:val="none" w:sz="0" w:space="0" w:color="auto"/>
            <w:left w:val="none" w:sz="0" w:space="0" w:color="auto"/>
            <w:bottom w:val="none" w:sz="0" w:space="0" w:color="auto"/>
            <w:right w:val="none" w:sz="0" w:space="0" w:color="auto"/>
          </w:divBdr>
        </w:div>
        <w:div w:id="1034841873">
          <w:marLeft w:val="0"/>
          <w:marRight w:val="0"/>
          <w:marTop w:val="0"/>
          <w:marBottom w:val="0"/>
          <w:divBdr>
            <w:top w:val="none" w:sz="0" w:space="0" w:color="auto"/>
            <w:left w:val="none" w:sz="0" w:space="0" w:color="auto"/>
            <w:bottom w:val="none" w:sz="0" w:space="0" w:color="auto"/>
            <w:right w:val="none" w:sz="0" w:space="0" w:color="auto"/>
          </w:divBdr>
        </w:div>
        <w:div w:id="2033993001">
          <w:marLeft w:val="0"/>
          <w:marRight w:val="0"/>
          <w:marTop w:val="0"/>
          <w:marBottom w:val="0"/>
          <w:divBdr>
            <w:top w:val="none" w:sz="0" w:space="0" w:color="auto"/>
            <w:left w:val="none" w:sz="0" w:space="0" w:color="auto"/>
            <w:bottom w:val="none" w:sz="0" w:space="0" w:color="auto"/>
            <w:right w:val="none" w:sz="0" w:space="0" w:color="auto"/>
          </w:divBdr>
        </w:div>
        <w:div w:id="1456287366">
          <w:marLeft w:val="0"/>
          <w:marRight w:val="0"/>
          <w:marTop w:val="0"/>
          <w:marBottom w:val="0"/>
          <w:divBdr>
            <w:top w:val="none" w:sz="0" w:space="0" w:color="auto"/>
            <w:left w:val="none" w:sz="0" w:space="0" w:color="auto"/>
            <w:bottom w:val="none" w:sz="0" w:space="0" w:color="auto"/>
            <w:right w:val="none" w:sz="0" w:space="0" w:color="auto"/>
          </w:divBdr>
        </w:div>
        <w:div w:id="1733192508">
          <w:marLeft w:val="0"/>
          <w:marRight w:val="0"/>
          <w:marTop w:val="0"/>
          <w:marBottom w:val="0"/>
          <w:divBdr>
            <w:top w:val="none" w:sz="0" w:space="0" w:color="auto"/>
            <w:left w:val="none" w:sz="0" w:space="0" w:color="auto"/>
            <w:bottom w:val="none" w:sz="0" w:space="0" w:color="auto"/>
            <w:right w:val="none" w:sz="0" w:space="0" w:color="auto"/>
          </w:divBdr>
        </w:div>
        <w:div w:id="126508891">
          <w:marLeft w:val="0"/>
          <w:marRight w:val="0"/>
          <w:marTop w:val="0"/>
          <w:marBottom w:val="0"/>
          <w:divBdr>
            <w:top w:val="none" w:sz="0" w:space="0" w:color="auto"/>
            <w:left w:val="none" w:sz="0" w:space="0" w:color="auto"/>
            <w:bottom w:val="none" w:sz="0" w:space="0" w:color="auto"/>
            <w:right w:val="none" w:sz="0" w:space="0" w:color="auto"/>
          </w:divBdr>
        </w:div>
        <w:div w:id="1277249176">
          <w:marLeft w:val="0"/>
          <w:marRight w:val="0"/>
          <w:marTop w:val="0"/>
          <w:marBottom w:val="0"/>
          <w:divBdr>
            <w:top w:val="none" w:sz="0" w:space="0" w:color="auto"/>
            <w:left w:val="none" w:sz="0" w:space="0" w:color="auto"/>
            <w:bottom w:val="none" w:sz="0" w:space="0" w:color="auto"/>
            <w:right w:val="none" w:sz="0" w:space="0" w:color="auto"/>
          </w:divBdr>
        </w:div>
        <w:div w:id="1266495543">
          <w:marLeft w:val="0"/>
          <w:marRight w:val="0"/>
          <w:marTop w:val="0"/>
          <w:marBottom w:val="0"/>
          <w:divBdr>
            <w:top w:val="none" w:sz="0" w:space="0" w:color="auto"/>
            <w:left w:val="none" w:sz="0" w:space="0" w:color="auto"/>
            <w:bottom w:val="none" w:sz="0" w:space="0" w:color="auto"/>
            <w:right w:val="none" w:sz="0" w:space="0" w:color="auto"/>
          </w:divBdr>
        </w:div>
        <w:div w:id="840701439">
          <w:marLeft w:val="0"/>
          <w:marRight w:val="0"/>
          <w:marTop w:val="0"/>
          <w:marBottom w:val="0"/>
          <w:divBdr>
            <w:top w:val="none" w:sz="0" w:space="0" w:color="auto"/>
            <w:left w:val="none" w:sz="0" w:space="0" w:color="auto"/>
            <w:bottom w:val="none" w:sz="0" w:space="0" w:color="auto"/>
            <w:right w:val="none" w:sz="0" w:space="0" w:color="auto"/>
          </w:divBdr>
        </w:div>
        <w:div w:id="1598367929">
          <w:marLeft w:val="0"/>
          <w:marRight w:val="0"/>
          <w:marTop w:val="0"/>
          <w:marBottom w:val="0"/>
          <w:divBdr>
            <w:top w:val="none" w:sz="0" w:space="0" w:color="auto"/>
            <w:left w:val="none" w:sz="0" w:space="0" w:color="auto"/>
            <w:bottom w:val="none" w:sz="0" w:space="0" w:color="auto"/>
            <w:right w:val="none" w:sz="0" w:space="0" w:color="auto"/>
          </w:divBdr>
        </w:div>
        <w:div w:id="1604920494">
          <w:marLeft w:val="0"/>
          <w:marRight w:val="0"/>
          <w:marTop w:val="0"/>
          <w:marBottom w:val="0"/>
          <w:divBdr>
            <w:top w:val="none" w:sz="0" w:space="0" w:color="auto"/>
            <w:left w:val="none" w:sz="0" w:space="0" w:color="auto"/>
            <w:bottom w:val="none" w:sz="0" w:space="0" w:color="auto"/>
            <w:right w:val="none" w:sz="0" w:space="0" w:color="auto"/>
          </w:divBdr>
        </w:div>
        <w:div w:id="848372430">
          <w:marLeft w:val="0"/>
          <w:marRight w:val="0"/>
          <w:marTop w:val="0"/>
          <w:marBottom w:val="0"/>
          <w:divBdr>
            <w:top w:val="none" w:sz="0" w:space="0" w:color="auto"/>
            <w:left w:val="none" w:sz="0" w:space="0" w:color="auto"/>
            <w:bottom w:val="none" w:sz="0" w:space="0" w:color="auto"/>
            <w:right w:val="none" w:sz="0" w:space="0" w:color="auto"/>
          </w:divBdr>
        </w:div>
        <w:div w:id="1059129189">
          <w:marLeft w:val="0"/>
          <w:marRight w:val="0"/>
          <w:marTop w:val="0"/>
          <w:marBottom w:val="0"/>
          <w:divBdr>
            <w:top w:val="none" w:sz="0" w:space="0" w:color="auto"/>
            <w:left w:val="none" w:sz="0" w:space="0" w:color="auto"/>
            <w:bottom w:val="none" w:sz="0" w:space="0" w:color="auto"/>
            <w:right w:val="none" w:sz="0" w:space="0" w:color="auto"/>
          </w:divBdr>
        </w:div>
        <w:div w:id="979843703">
          <w:marLeft w:val="0"/>
          <w:marRight w:val="0"/>
          <w:marTop w:val="0"/>
          <w:marBottom w:val="0"/>
          <w:divBdr>
            <w:top w:val="none" w:sz="0" w:space="0" w:color="auto"/>
            <w:left w:val="none" w:sz="0" w:space="0" w:color="auto"/>
            <w:bottom w:val="none" w:sz="0" w:space="0" w:color="auto"/>
            <w:right w:val="none" w:sz="0" w:space="0" w:color="auto"/>
          </w:divBdr>
        </w:div>
        <w:div w:id="210189073">
          <w:marLeft w:val="0"/>
          <w:marRight w:val="0"/>
          <w:marTop w:val="0"/>
          <w:marBottom w:val="0"/>
          <w:divBdr>
            <w:top w:val="none" w:sz="0" w:space="0" w:color="auto"/>
            <w:left w:val="none" w:sz="0" w:space="0" w:color="auto"/>
            <w:bottom w:val="none" w:sz="0" w:space="0" w:color="auto"/>
            <w:right w:val="none" w:sz="0" w:space="0" w:color="auto"/>
          </w:divBdr>
        </w:div>
      </w:divsChild>
    </w:div>
    <w:div w:id="889459072">
      <w:bodyDiv w:val="1"/>
      <w:marLeft w:val="0"/>
      <w:marRight w:val="0"/>
      <w:marTop w:val="0"/>
      <w:marBottom w:val="0"/>
      <w:divBdr>
        <w:top w:val="none" w:sz="0" w:space="0" w:color="auto"/>
        <w:left w:val="none" w:sz="0" w:space="0" w:color="auto"/>
        <w:bottom w:val="none" w:sz="0" w:space="0" w:color="auto"/>
        <w:right w:val="none" w:sz="0" w:space="0" w:color="auto"/>
      </w:divBdr>
      <w:divsChild>
        <w:div w:id="1167668079">
          <w:marLeft w:val="0"/>
          <w:marRight w:val="0"/>
          <w:marTop w:val="0"/>
          <w:marBottom w:val="0"/>
          <w:divBdr>
            <w:top w:val="none" w:sz="0" w:space="0" w:color="auto"/>
            <w:left w:val="none" w:sz="0" w:space="0" w:color="auto"/>
            <w:bottom w:val="none" w:sz="0" w:space="0" w:color="auto"/>
            <w:right w:val="none" w:sz="0" w:space="0" w:color="auto"/>
          </w:divBdr>
        </w:div>
      </w:divsChild>
    </w:div>
    <w:div w:id="1222518882">
      <w:bodyDiv w:val="1"/>
      <w:marLeft w:val="0"/>
      <w:marRight w:val="0"/>
      <w:marTop w:val="0"/>
      <w:marBottom w:val="0"/>
      <w:divBdr>
        <w:top w:val="none" w:sz="0" w:space="0" w:color="auto"/>
        <w:left w:val="none" w:sz="0" w:space="0" w:color="auto"/>
        <w:bottom w:val="none" w:sz="0" w:space="0" w:color="auto"/>
        <w:right w:val="none" w:sz="0" w:space="0" w:color="auto"/>
      </w:divBdr>
      <w:divsChild>
        <w:div w:id="1599018016">
          <w:marLeft w:val="0"/>
          <w:marRight w:val="0"/>
          <w:marTop w:val="0"/>
          <w:marBottom w:val="0"/>
          <w:divBdr>
            <w:top w:val="none" w:sz="0" w:space="0" w:color="auto"/>
            <w:left w:val="none" w:sz="0" w:space="0" w:color="auto"/>
            <w:bottom w:val="none" w:sz="0" w:space="0" w:color="auto"/>
            <w:right w:val="none" w:sz="0" w:space="0" w:color="auto"/>
          </w:divBdr>
        </w:div>
        <w:div w:id="640505648">
          <w:marLeft w:val="0"/>
          <w:marRight w:val="0"/>
          <w:marTop w:val="0"/>
          <w:marBottom w:val="0"/>
          <w:divBdr>
            <w:top w:val="none" w:sz="0" w:space="0" w:color="auto"/>
            <w:left w:val="none" w:sz="0" w:space="0" w:color="auto"/>
            <w:bottom w:val="none" w:sz="0" w:space="0" w:color="auto"/>
            <w:right w:val="none" w:sz="0" w:space="0" w:color="auto"/>
          </w:divBdr>
        </w:div>
        <w:div w:id="2096198265">
          <w:marLeft w:val="0"/>
          <w:marRight w:val="0"/>
          <w:marTop w:val="0"/>
          <w:marBottom w:val="0"/>
          <w:divBdr>
            <w:top w:val="none" w:sz="0" w:space="0" w:color="auto"/>
            <w:left w:val="none" w:sz="0" w:space="0" w:color="auto"/>
            <w:bottom w:val="none" w:sz="0" w:space="0" w:color="auto"/>
            <w:right w:val="none" w:sz="0" w:space="0" w:color="auto"/>
          </w:divBdr>
        </w:div>
      </w:divsChild>
    </w:div>
    <w:div w:id="1291059765">
      <w:bodyDiv w:val="1"/>
      <w:marLeft w:val="0"/>
      <w:marRight w:val="0"/>
      <w:marTop w:val="0"/>
      <w:marBottom w:val="0"/>
      <w:divBdr>
        <w:top w:val="none" w:sz="0" w:space="0" w:color="auto"/>
        <w:left w:val="none" w:sz="0" w:space="0" w:color="auto"/>
        <w:bottom w:val="none" w:sz="0" w:space="0" w:color="auto"/>
        <w:right w:val="none" w:sz="0" w:space="0" w:color="auto"/>
      </w:divBdr>
      <w:divsChild>
        <w:div w:id="2080906925">
          <w:marLeft w:val="0"/>
          <w:marRight w:val="0"/>
          <w:marTop w:val="0"/>
          <w:marBottom w:val="0"/>
          <w:divBdr>
            <w:top w:val="none" w:sz="0" w:space="0" w:color="auto"/>
            <w:left w:val="none" w:sz="0" w:space="0" w:color="auto"/>
            <w:bottom w:val="none" w:sz="0" w:space="0" w:color="auto"/>
            <w:right w:val="none" w:sz="0" w:space="0" w:color="auto"/>
          </w:divBdr>
        </w:div>
        <w:div w:id="1787847518">
          <w:marLeft w:val="0"/>
          <w:marRight w:val="0"/>
          <w:marTop w:val="0"/>
          <w:marBottom w:val="0"/>
          <w:divBdr>
            <w:top w:val="none" w:sz="0" w:space="0" w:color="auto"/>
            <w:left w:val="none" w:sz="0" w:space="0" w:color="auto"/>
            <w:bottom w:val="none" w:sz="0" w:space="0" w:color="auto"/>
            <w:right w:val="none" w:sz="0" w:space="0" w:color="auto"/>
          </w:divBdr>
        </w:div>
        <w:div w:id="747196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20%20https://kimley-horn.securevdr.com/sh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2</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dc:description/>
  <cp:lastModifiedBy>Joan</cp:lastModifiedBy>
  <cp:revision>29</cp:revision>
  <cp:lastPrinted>2015-12-04T18:44:00Z</cp:lastPrinted>
  <dcterms:created xsi:type="dcterms:W3CDTF">2015-11-10T20:19:00Z</dcterms:created>
  <dcterms:modified xsi:type="dcterms:W3CDTF">2015-12-07T22:06:00Z</dcterms:modified>
</cp:coreProperties>
</file>